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304B" w:rsidRDefault="0041304B" w:rsidP="0041304B">
      <w:r>
        <w:rPr>
          <w:noProof/>
        </w:rPr>
        <mc:AlternateContent>
          <mc:Choice Requires="wpg">
            <w:drawing>
              <wp:anchor distT="0" distB="0" distL="114300" distR="114300" simplePos="0" relativeHeight="251713535" behindDoc="0" locked="0" layoutInCell="1" allowOverlap="1" wp14:anchorId="6D13DA1A" wp14:editId="2DA2F9D4">
                <wp:simplePos x="0" y="0"/>
                <wp:positionH relativeFrom="column">
                  <wp:posOffset>-377322</wp:posOffset>
                </wp:positionH>
                <wp:positionV relativeFrom="paragraph">
                  <wp:posOffset>-307580</wp:posOffset>
                </wp:positionV>
                <wp:extent cx="6604000" cy="819150"/>
                <wp:effectExtent l="0" t="0" r="6350" b="0"/>
                <wp:wrapNone/>
                <wp:docPr id="7" name="Группа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04000" cy="819150"/>
                          <a:chOff x="1125" y="360"/>
                          <a:chExt cx="10400" cy="1290"/>
                        </a:xfrm>
                      </wpg:grpSpPr>
                      <wps:wsp>
                        <wps:cNvPr id="9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9965" y="360"/>
                            <a:ext cx="1560" cy="12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55984" w:rsidRDefault="00D55984" w:rsidP="0041304B">
                              <w:pPr>
                                <w:ind w:left="-142" w:right="141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1125" y="450"/>
                            <a:ext cx="2730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55984" w:rsidRDefault="00D55984" w:rsidP="0041304B"/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7" o:spid="_x0000_s1026" style="position:absolute;margin-left:-29.7pt;margin-top:-24.2pt;width:520pt;height:64.5pt;z-index:251713535" coordorigin="1125,360" coordsize="10400,1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27" type="#_x0000_t202" style="position:absolute;left:9965;top:360;width:1560;height:1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fycEA&#10;AADaAAAADwAAAGRycy9kb3ducmV2LnhtbESP3YrCMBSE7wXfIRzBG9mmyvpXjbIKire6PsBpc2yL&#10;zUlpsra+vVkQvBxm5htmve1MJR7UuNKygnEUgyDOrC45V3D9PXwtQDiPrLGyTAqe5GC76ffWmGjb&#10;8pkeF5+LAGGXoILC+zqR0mUFGXSRrYmDd7ONQR9kk0vdYBvgppKTOJ5JgyWHhQJr2heU3S9/RsHt&#10;1I6myzY9+uv8/D3bYTlP7VOp4aD7WYHw1PlP+N0+aQVL+L8SboD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4n8nBAAAA2gAAAA8AAAAAAAAAAAAAAAAAmAIAAGRycy9kb3du&#10;cmV2LnhtbFBLBQYAAAAABAAEAPUAAACGAwAAAAA=&#10;" stroked="f">
                  <v:textbox>
                    <w:txbxContent>
                      <w:p w:rsidR="00D55984" w:rsidRDefault="00D55984" w:rsidP="0041304B">
                        <w:pPr>
                          <w:ind w:left="-142" w:right="141"/>
                        </w:pPr>
                      </w:p>
                    </w:txbxContent>
                  </v:textbox>
                </v:shape>
                <v:shape id="Text Box 8" o:spid="_x0000_s1028" type="#_x0000_t202" style="position:absolute;left:1125;top:450;width:273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jn1sMA&#10;AADbAAAADwAAAGRycy9kb3ducmV2LnhtbESPTWvDMAyG74P+B6PCbovTwcrI4pRSKIzRw9r1sKOI&#10;tThLLKex22b/fjoUepPQ+/GoXE2+VxcaYxvYwCLLQRHXwbbcGDh+bZ9eQcWEbLEPTAb+KMKqmj2U&#10;WNhw5T1dDqlREsKxQAMupaHQOtaOPMYsDMRy+wmjxyTr2Gg74lXCfa+f83ypPbYsDQ4H2jiqu8PZ&#10;S8ku1ud9OP0udp3+dt0SXz7dhzGP82n9BirRlO7im/vdCr7Qyy8yg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jn1sMAAADbAAAADwAAAAAAAAAAAAAAAACYAgAAZHJzL2Rv&#10;d25yZXYueG1sUEsFBgAAAAAEAAQA9QAAAIgDAAAAAA==&#10;" stroked="f">
                  <v:textbox style="mso-fit-shape-to-text:t">
                    <w:txbxContent>
                      <w:p w:rsidR="00D55984" w:rsidRDefault="00D55984" w:rsidP="0041304B"/>
                    </w:txbxContent>
                  </v:textbox>
                </v:shape>
              </v:group>
            </w:pict>
          </mc:Fallback>
        </mc:AlternateContent>
      </w:r>
    </w:p>
    <w:p w:rsidR="0041304B" w:rsidRPr="00612B0E" w:rsidRDefault="0041304B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  <w:r w:rsidRPr="00612B0E">
        <w:rPr>
          <w:b w:val="0"/>
          <w:sz w:val="22"/>
          <w:szCs w:val="22"/>
        </w:rPr>
        <w:t>ОТКРЫТОЕ АКЦИОНЕРНОЕ ОБЩЕСТВО</w:t>
      </w:r>
    </w:p>
    <w:p w:rsidR="0041304B" w:rsidRPr="00612B0E" w:rsidRDefault="0041304B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41304B" w:rsidRPr="00612B0E" w:rsidRDefault="0041304B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  <w:r w:rsidRPr="00612B0E">
        <w:rPr>
          <w:b w:val="0"/>
          <w:noProof/>
          <w:sz w:val="22"/>
          <w:szCs w:val="22"/>
          <w:lang w:eastAsia="ru-RU"/>
        </w:rPr>
        <w:drawing>
          <wp:inline distT="0" distB="0" distL="0" distR="0" wp14:anchorId="66A37552" wp14:editId="27D8A5D4">
            <wp:extent cx="1296035" cy="57277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04B" w:rsidRPr="00612B0E" w:rsidRDefault="0041304B" w:rsidP="0041304B">
      <w:pPr>
        <w:pStyle w:val="af2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612B0E">
        <w:t xml:space="preserve"> </w:t>
      </w:r>
      <w:r w:rsidRPr="00612B0E">
        <w:rPr>
          <w:b/>
        </w:rPr>
        <w:t>«ТОМСКИЙ НАУЧНО-ИССЛЕДОВАТЕЛЬСКИЙ И</w:t>
      </w:r>
      <w:r w:rsidRPr="00612B0E">
        <w:rPr>
          <w:b/>
        </w:rPr>
        <w:br/>
        <w:t>ПРОЕКТНЫЙ ИНСТИТУТ НЕФТИ И ГАЗА»</w:t>
      </w:r>
      <w:r w:rsidRPr="00612B0E">
        <w:rPr>
          <w:b/>
        </w:rPr>
        <w:br/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4559" behindDoc="1" locked="0" layoutInCell="1" allowOverlap="1" wp14:anchorId="3D5E8417" wp14:editId="6DFE4A88">
                <wp:simplePos x="0" y="0"/>
                <wp:positionH relativeFrom="column">
                  <wp:posOffset>-381635</wp:posOffset>
                </wp:positionH>
                <wp:positionV relativeFrom="paragraph">
                  <wp:posOffset>-1339850</wp:posOffset>
                </wp:positionV>
                <wp:extent cx="6616700" cy="10273030"/>
                <wp:effectExtent l="0" t="0" r="12700" b="13970"/>
                <wp:wrapNone/>
                <wp:docPr id="39" name="Группа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16700" cy="10273030"/>
                          <a:chOff x="1105" y="308"/>
                          <a:chExt cx="10420" cy="16178"/>
                        </a:xfrm>
                      </wpg:grpSpPr>
                      <wps:wsp>
                        <wps:cNvPr id="40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1105" y="308"/>
                            <a:ext cx="10420" cy="161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55984" w:rsidRDefault="00D55984" w:rsidP="0041304B">
                              <w:pPr>
                                <w:tabs>
                                  <w:tab w:val="right" w:leader="dot" w:pos="9781"/>
                                </w:tabs>
                                <w:spacing w:line="360" w:lineRule="auto"/>
                                <w:ind w:left="1958" w:right="84"/>
                                <w:jc w:val="center"/>
                                <w:rPr>
                                  <w:b/>
                                  <w:spacing w:val="26"/>
                                </w:rPr>
                              </w:pPr>
                            </w:p>
                            <w:p w:rsidR="00D55984" w:rsidRPr="0026238E" w:rsidRDefault="00D55984" w:rsidP="0041304B">
                              <w:pPr>
                                <w:ind w:left="2552" w:right="84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9965" y="360"/>
                            <a:ext cx="1560" cy="12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55984" w:rsidRDefault="00D55984" w:rsidP="0041304B">
                              <w:pPr>
                                <w:ind w:left="-142" w:right="141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1125" y="450"/>
                            <a:ext cx="2730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55984" w:rsidRDefault="00D55984" w:rsidP="0041304B"/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9" o:spid="_x0000_s1029" style="position:absolute;left:0;text-align:left;margin-left:-30.05pt;margin-top:-105.5pt;width:521pt;height:808.9pt;z-index:-251601921" coordorigin="1105,308" coordsize="10420,161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">
                <v:shape id="Text Box 6" o:spid="_x0000_s1030" type="#_x0000_t202" style="position:absolute;left:1105;top:308;width:10420;height:161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Sjy8IA&#10;AADbAAAADwAAAGRycy9kb3ducmV2LnhtbERPy2oCMRTdC/5DuEI30snYyqijUaTQYnetlnZ7mdx5&#10;4ORmTNJx+vfNQnB5OO/NbjCt6Mn5xrKCWZKCIC6sbrhS8HV6fVyC8AFZY2uZFPyRh912PNpgru2V&#10;P6k/hkrEEPY5KqhD6HIpfVGTQZ/YjjhypXUGQ4SuktrhNYabVj6laSYNNhwbauzopabifPw1Cpbz&#10;Q//j358/vousbFdhuujfLk6ph8mwX4MINIS7+OY+aAXzuD5+iT9Ab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KPLwgAAANsAAAAPAAAAAAAAAAAAAAAAAJgCAABkcnMvZG93&#10;bnJldi54bWxQSwUGAAAAAAQABAD1AAAAhwMAAAAA&#10;">
                  <v:textbox>
                    <w:txbxContent>
                      <w:p w:rsidR="00D55984" w:rsidRDefault="00D55984" w:rsidP="0041304B">
                        <w:pPr>
                          <w:tabs>
                            <w:tab w:val="right" w:leader="dot" w:pos="9781"/>
                          </w:tabs>
                          <w:spacing w:line="360" w:lineRule="auto"/>
                          <w:ind w:left="1958" w:right="84"/>
                          <w:jc w:val="center"/>
                          <w:rPr>
                            <w:b/>
                            <w:spacing w:val="26"/>
                          </w:rPr>
                        </w:pPr>
                      </w:p>
                      <w:p w:rsidR="00D55984" w:rsidRPr="0026238E" w:rsidRDefault="00D55984" w:rsidP="0041304B">
                        <w:pPr>
                          <w:ind w:left="2552" w:right="84"/>
                        </w:pPr>
                      </w:p>
                    </w:txbxContent>
                  </v:textbox>
                </v:shape>
                <v:shape id="Text Box 7" o:spid="_x0000_s1031" type="#_x0000_t202" style="position:absolute;left:9965;top:360;width:1560;height:1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5x+8QA&#10;AADbAAAADwAAAGRycy9kb3ducmV2LnhtbESPzWrDMBCE74W8g9hALyWWU9z8OJFNWmjJNT8PsLY2&#10;tom1MpYa229fFQo9DjPzDbPPR9OKB/WusaxgGcUgiEurG64UXC+fiw0I55E1tpZJwUQO8mz2tMdU&#10;24FP9Dj7SgQIuxQV1N53qZSurMmgi2xHHLyb7Q36IPtK6h6HADetfI3jlTTYcFiosaOPmsr7+dso&#10;uB2Hl7ftUHz56/qUrN6xWRd2Uup5Ph52IDyN/j/81z5qBckSfr+EHy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ecfvEAAAA2wAAAA8AAAAAAAAAAAAAAAAAmAIAAGRycy9k&#10;b3ducmV2LnhtbFBLBQYAAAAABAAEAPUAAACJAwAAAAA=&#10;" stroked="f">
                  <v:textbox>
                    <w:txbxContent>
                      <w:p w:rsidR="00D55984" w:rsidRDefault="00D55984" w:rsidP="0041304B">
                        <w:pPr>
                          <w:ind w:left="-142" w:right="141"/>
                        </w:pPr>
                      </w:p>
                    </w:txbxContent>
                  </v:textbox>
                </v:shape>
                <v:shape id="Text Box 8" o:spid="_x0000_s1032" type="#_x0000_t202" style="position:absolute;left:1125;top:450;width:273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XzJ8MA&#10;AADbAAAADwAAAGRycy9kb3ducmV2LnhtbESPy2rDMBBF94X8g5hAd7Vs04biRjGlEAgli7wWXQ7W&#10;1HJtjVxLTty/jwqBLC/3cbjLcrKdONPgG8cKsiQFQVw53XCt4HRcP72C8AFZY+eYFPyRh3I1e1hi&#10;od2F93Q+hFrEEfYFKjAh9IWUvjJk0SeuJ47etxsshiiHWuoBL3HcdjJP04W02HAkGOzpw1DVHkYb&#10;IVtfjXv3+5NtW/ll2gW+7MynUo/z6f0NRKAp3MO39kYreM7h/0v8AXJ1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jXzJ8MAAADbAAAADwAAAAAAAAAAAAAAAACYAgAAZHJzL2Rv&#10;d25yZXYueG1sUEsFBgAAAAAEAAQA9QAAAIgDAAAAAA==&#10;" stroked="f">
                  <v:textbox style="mso-fit-shape-to-text:t">
                    <w:txbxContent>
                      <w:p w:rsidR="00D55984" w:rsidRDefault="00D55984" w:rsidP="0041304B"/>
                    </w:txbxContent>
                  </v:textbox>
                </v:shape>
              </v:group>
            </w:pict>
          </mc:Fallback>
        </mc:AlternateContent>
      </w:r>
      <w:r w:rsidRPr="00612B0E">
        <w:rPr>
          <w:b/>
        </w:rPr>
        <w:t xml:space="preserve"> (ОАО «</w:t>
      </w:r>
      <w:proofErr w:type="spellStart"/>
      <w:r w:rsidRPr="00612B0E">
        <w:rPr>
          <w:b/>
        </w:rPr>
        <w:t>ТомскНИПИнефть</w:t>
      </w:r>
      <w:proofErr w:type="spellEnd"/>
      <w:r w:rsidRPr="00612B0E">
        <w:rPr>
          <w:b/>
        </w:rPr>
        <w:t>»)</w:t>
      </w: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9C6EDD" w:rsidRPr="00612B0E" w:rsidRDefault="005E4682" w:rsidP="0041304B">
      <w:pPr>
        <w:jc w:val="center"/>
        <w:rPr>
          <w:b/>
        </w:rPr>
      </w:pPr>
      <w:r w:rsidRPr="005E4682">
        <w:rPr>
          <w:b/>
        </w:rPr>
        <w:t>Обустройство Тагульского месторождения.</w:t>
      </w:r>
      <w:r w:rsidR="005E4369">
        <w:rPr>
          <w:b/>
        </w:rPr>
        <w:t xml:space="preserve"> </w:t>
      </w:r>
      <w:r w:rsidRPr="005E4682">
        <w:rPr>
          <w:b/>
        </w:rPr>
        <w:t>Кустовая площадка № 5Г с коридорами коммуникаций. 2 этап. Обустройство кустовой площадки № 5Г с коридорами коммуникаций</w:t>
      </w:r>
    </w:p>
    <w:p w:rsidR="009C6EDD" w:rsidRDefault="009C6EDD" w:rsidP="009C6EDD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6828AE">
        <w:rPr>
          <w:b/>
          <w:szCs w:val="28"/>
        </w:rPr>
        <w:t>ПРОЕКТ ПЛАНИРОВКИ И ПРОЕКТ МЕЖЕВАНИЯ ТЕРРИТОРИИ</w:t>
      </w:r>
    </w:p>
    <w:p w:rsidR="0041304B" w:rsidRDefault="009C6EDD" w:rsidP="009C6EDD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>
        <w:rPr>
          <w:b/>
          <w:szCs w:val="28"/>
        </w:rPr>
        <w:t>ОСНОВНАЯ ЧАСТЬ</w:t>
      </w:r>
    </w:p>
    <w:p w:rsidR="009C6EDD" w:rsidRPr="00612B0E" w:rsidRDefault="009C6EDD" w:rsidP="009C6EDD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41304B" w:rsidRPr="00612B0E" w:rsidRDefault="00FB742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>
        <w:rPr>
          <w:b/>
          <w:szCs w:val="28"/>
        </w:rPr>
        <w:t>4383</w:t>
      </w: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41304B" w:rsidRPr="00612B0E" w:rsidRDefault="0041304B" w:rsidP="0041304B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41304B" w:rsidRPr="00612B0E" w:rsidRDefault="0041304B" w:rsidP="0041304B">
      <w:r w:rsidRPr="00612B0E">
        <w:tab/>
      </w:r>
      <w:r w:rsidRPr="00612B0E">
        <w:tab/>
      </w:r>
      <w:r w:rsidRPr="00612B0E">
        <w:tab/>
      </w:r>
      <w:r w:rsidRPr="00612B0E">
        <w:tab/>
      </w:r>
      <w:r w:rsidRPr="00612B0E">
        <w:tab/>
      </w:r>
    </w:p>
    <w:p w:rsidR="0041304B" w:rsidRDefault="0041304B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9C6EDD" w:rsidRDefault="009C6EDD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49454F" w:rsidRDefault="0049454F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9C6EDD" w:rsidRDefault="009C6EDD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9C6EDD" w:rsidRDefault="009C6EDD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9C6EDD" w:rsidRDefault="009C6EDD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9C6EDD" w:rsidRPr="00612B0E" w:rsidRDefault="009C6EDD" w:rsidP="0041304B">
      <w:pPr>
        <w:tabs>
          <w:tab w:val="left" w:pos="0"/>
        </w:tabs>
        <w:spacing w:line="360" w:lineRule="auto"/>
        <w:jc w:val="center"/>
        <w:rPr>
          <w:b/>
        </w:rPr>
      </w:pPr>
    </w:p>
    <w:p w:rsidR="0041304B" w:rsidRPr="00612B0E" w:rsidRDefault="0041304B" w:rsidP="0041304B">
      <w:pPr>
        <w:tabs>
          <w:tab w:val="left" w:pos="0"/>
        </w:tabs>
        <w:spacing w:line="360" w:lineRule="auto"/>
        <w:rPr>
          <w:b/>
        </w:rPr>
      </w:pPr>
    </w:p>
    <w:p w:rsidR="0041304B" w:rsidRDefault="0041304B" w:rsidP="0041304B">
      <w:pPr>
        <w:jc w:val="center"/>
        <w:sectPr w:rsidR="0041304B" w:rsidSect="004B47E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612B0E">
        <w:rPr>
          <w:b/>
        </w:rPr>
        <w:t>Томск, 201</w:t>
      </w:r>
      <w:r>
        <w:rPr>
          <w:b/>
        </w:rPr>
        <w:t>8</w:t>
      </w:r>
    </w:p>
    <w:p w:rsidR="00E451E2" w:rsidRDefault="00591B26" w:rsidP="00591B26">
      <w:pPr>
        <w:jc w:val="center"/>
        <w:rPr>
          <w:highlight w:val="yellow"/>
        </w:rPr>
      </w:pPr>
      <w:r w:rsidRPr="00591B26">
        <w:lastRenderedPageBreak/>
        <w:t>Оглавление</w:t>
      </w:r>
    </w:p>
    <w:p w:rsidR="00E451E2" w:rsidRDefault="00E451E2" w:rsidP="00214B61">
      <w:pPr>
        <w:rPr>
          <w:highlight w:val="yellow"/>
        </w:rPr>
      </w:pPr>
    </w:p>
    <w:p w:rsidR="009C6EDD" w:rsidRPr="009C6EDD" w:rsidRDefault="00591B26" w:rsidP="009C6EDD">
      <w:pPr>
        <w:pStyle w:val="11"/>
        <w:rPr>
          <w:rFonts w:eastAsiaTheme="minorEastAsia"/>
          <w:bCs w:val="0"/>
          <w:sz w:val="22"/>
          <w:szCs w:val="22"/>
        </w:rPr>
      </w:pPr>
      <w:r w:rsidRPr="009C6EDD">
        <w:rPr>
          <w:sz w:val="22"/>
          <w:szCs w:val="22"/>
          <w:highlight w:val="yellow"/>
        </w:rPr>
        <w:fldChar w:fldCharType="begin"/>
      </w:r>
      <w:r w:rsidRPr="009C6EDD">
        <w:rPr>
          <w:sz w:val="22"/>
          <w:szCs w:val="22"/>
          <w:highlight w:val="yellow"/>
        </w:rPr>
        <w:instrText xml:space="preserve"> TOC \o "1-3" \h \z \u </w:instrText>
      </w:r>
      <w:r w:rsidRPr="009C6EDD">
        <w:rPr>
          <w:sz w:val="22"/>
          <w:szCs w:val="22"/>
          <w:highlight w:val="yellow"/>
        </w:rPr>
        <w:fldChar w:fldCharType="separate"/>
      </w:r>
      <w:hyperlink w:anchor="_Toc517188737" w:history="1">
        <w:r w:rsidR="009C6EDD" w:rsidRPr="009C6EDD">
          <w:rPr>
            <w:rStyle w:val="aff5"/>
            <w:caps/>
            <w:sz w:val="22"/>
            <w:szCs w:val="22"/>
          </w:rPr>
          <w:t>1.</w:t>
        </w:r>
        <w:r w:rsidR="009C6EDD" w:rsidRPr="009C6EDD">
          <w:rPr>
            <w:rFonts w:eastAsiaTheme="minorEastAsia"/>
            <w:bCs w:val="0"/>
            <w:sz w:val="22"/>
            <w:szCs w:val="22"/>
          </w:rPr>
          <w:tab/>
        </w:r>
        <w:r w:rsidR="009C6EDD" w:rsidRPr="009C6EDD">
          <w:rPr>
            <w:rStyle w:val="aff5"/>
            <w:caps/>
            <w:sz w:val="22"/>
            <w:szCs w:val="22"/>
          </w:rPr>
          <w:t>ПРОЕКТ ПЛАНИРОВКИ ТЕРРИТОРИИ. ГРАФИЧЕСКАЯ ЧАСТЬ</w:t>
        </w:r>
        <w:r w:rsidR="009C6EDD" w:rsidRPr="009C6EDD">
          <w:rPr>
            <w:webHidden/>
            <w:sz w:val="22"/>
            <w:szCs w:val="22"/>
          </w:rPr>
          <w:tab/>
        </w:r>
        <w:r w:rsidR="009C6EDD" w:rsidRPr="009C6EDD">
          <w:rPr>
            <w:webHidden/>
            <w:sz w:val="22"/>
            <w:szCs w:val="22"/>
          </w:rPr>
          <w:fldChar w:fldCharType="begin"/>
        </w:r>
        <w:r w:rsidR="009C6EDD" w:rsidRPr="009C6EDD">
          <w:rPr>
            <w:webHidden/>
            <w:sz w:val="22"/>
            <w:szCs w:val="22"/>
          </w:rPr>
          <w:instrText xml:space="preserve"> PAGEREF _Toc517188737 \h </w:instrText>
        </w:r>
        <w:r w:rsidR="009C6EDD" w:rsidRPr="009C6EDD">
          <w:rPr>
            <w:webHidden/>
            <w:sz w:val="22"/>
            <w:szCs w:val="22"/>
          </w:rPr>
        </w:r>
        <w:r w:rsidR="009C6EDD" w:rsidRPr="009C6EDD">
          <w:rPr>
            <w:webHidden/>
            <w:sz w:val="22"/>
            <w:szCs w:val="22"/>
          </w:rPr>
          <w:fldChar w:fldCharType="separate"/>
        </w:r>
        <w:r w:rsidR="003450AF">
          <w:rPr>
            <w:webHidden/>
            <w:sz w:val="22"/>
            <w:szCs w:val="22"/>
          </w:rPr>
          <w:t>3</w:t>
        </w:r>
        <w:r w:rsidR="009C6EDD" w:rsidRPr="009C6EDD">
          <w:rPr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11"/>
        <w:rPr>
          <w:rFonts w:eastAsiaTheme="minorEastAsia"/>
          <w:bCs w:val="0"/>
          <w:sz w:val="22"/>
          <w:szCs w:val="22"/>
        </w:rPr>
      </w:pPr>
      <w:hyperlink w:anchor="_Toc517188738" w:history="1">
        <w:r w:rsidR="009C6EDD" w:rsidRPr="009C6EDD">
          <w:rPr>
            <w:rStyle w:val="aff5"/>
            <w:caps/>
            <w:sz w:val="22"/>
            <w:szCs w:val="22"/>
          </w:rPr>
          <w:t>2.</w:t>
        </w:r>
        <w:r w:rsidR="009C6EDD" w:rsidRPr="009C6EDD">
          <w:rPr>
            <w:rFonts w:eastAsiaTheme="minorEastAsia"/>
            <w:bCs w:val="0"/>
            <w:sz w:val="22"/>
            <w:szCs w:val="22"/>
          </w:rPr>
          <w:tab/>
        </w:r>
        <w:r w:rsidR="009C6EDD" w:rsidRPr="009C6EDD">
          <w:rPr>
            <w:rStyle w:val="aff5"/>
            <w:caps/>
            <w:sz w:val="22"/>
            <w:szCs w:val="22"/>
          </w:rPr>
          <w:t>ПОЛОЖЕНИЕ О РАЗМЕЩЕНИИ ЛИНЕЙНЫХ ОБЪЕКТОВ</w:t>
        </w:r>
        <w:r w:rsidR="009C6EDD" w:rsidRPr="009C6EDD">
          <w:rPr>
            <w:webHidden/>
            <w:sz w:val="22"/>
            <w:szCs w:val="22"/>
          </w:rPr>
          <w:tab/>
        </w:r>
        <w:r w:rsidR="009C6EDD" w:rsidRPr="009C6EDD">
          <w:rPr>
            <w:webHidden/>
            <w:sz w:val="22"/>
            <w:szCs w:val="22"/>
          </w:rPr>
          <w:fldChar w:fldCharType="begin"/>
        </w:r>
        <w:r w:rsidR="009C6EDD" w:rsidRPr="009C6EDD">
          <w:rPr>
            <w:webHidden/>
            <w:sz w:val="22"/>
            <w:szCs w:val="22"/>
          </w:rPr>
          <w:instrText xml:space="preserve"> PAGEREF _Toc517188738 \h </w:instrText>
        </w:r>
        <w:r w:rsidR="009C6EDD" w:rsidRPr="009C6EDD">
          <w:rPr>
            <w:webHidden/>
            <w:sz w:val="22"/>
            <w:szCs w:val="22"/>
          </w:rPr>
        </w:r>
        <w:r w:rsidR="009C6EDD" w:rsidRPr="009C6EDD">
          <w:rPr>
            <w:webHidden/>
            <w:sz w:val="22"/>
            <w:szCs w:val="22"/>
          </w:rPr>
          <w:fldChar w:fldCharType="separate"/>
        </w:r>
        <w:r>
          <w:rPr>
            <w:webHidden/>
            <w:sz w:val="22"/>
            <w:szCs w:val="22"/>
          </w:rPr>
          <w:t>8</w:t>
        </w:r>
        <w:r w:rsidR="009C6EDD" w:rsidRPr="009C6EDD">
          <w:rPr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39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2.1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_Toc517188739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>
          <w:rPr>
            <w:rFonts w:ascii="Times New Roman" w:hAnsi="Times New Roman"/>
            <w:b w:val="0"/>
            <w:noProof/>
            <w:webHidden/>
            <w:sz w:val="22"/>
            <w:szCs w:val="22"/>
          </w:rPr>
          <w:t>8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24"/>
        <w:tabs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0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_Toc517188740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>
          <w:rPr>
            <w:rFonts w:ascii="Times New Roman" w:hAnsi="Times New Roman"/>
            <w:b w:val="0"/>
            <w:noProof/>
            <w:webHidden/>
            <w:sz w:val="22"/>
            <w:szCs w:val="22"/>
          </w:rPr>
          <w:t>9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24"/>
        <w:tabs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1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2.3 Перечень координат характерных точек границ зон планируемого размещения линейных объектов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_Toc517188741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>
          <w:rPr>
            <w:rFonts w:ascii="Times New Roman" w:hAnsi="Times New Roman"/>
            <w:b w:val="0"/>
            <w:noProof/>
            <w:webHidden/>
            <w:sz w:val="22"/>
            <w:szCs w:val="22"/>
          </w:rPr>
          <w:t>10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2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2.4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_Toc517188742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>
          <w:rPr>
            <w:rFonts w:ascii="Times New Roman" w:hAnsi="Times New Roman"/>
            <w:b w:val="0"/>
            <w:noProof/>
            <w:webHidden/>
            <w:sz w:val="22"/>
            <w:szCs w:val="22"/>
          </w:rPr>
          <w:t>21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3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2.5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_Toc517188743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>
          <w:rPr>
            <w:rFonts w:ascii="Times New Roman" w:hAnsi="Times New Roman"/>
            <w:b w:val="0"/>
            <w:noProof/>
            <w:webHidden/>
            <w:sz w:val="22"/>
            <w:szCs w:val="22"/>
          </w:rPr>
          <w:t>21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4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2.6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 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_Toc517188744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>
          <w:rPr>
            <w:rFonts w:ascii="Times New Roman" w:hAnsi="Times New Roman"/>
            <w:b w:val="0"/>
            <w:noProof/>
            <w:webHidden/>
            <w:sz w:val="22"/>
            <w:szCs w:val="22"/>
          </w:rPr>
          <w:t>22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5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2.7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_Toc517188745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>
          <w:rPr>
            <w:rFonts w:ascii="Times New Roman" w:hAnsi="Times New Roman"/>
            <w:b w:val="0"/>
            <w:noProof/>
            <w:webHidden/>
            <w:sz w:val="22"/>
            <w:szCs w:val="22"/>
          </w:rPr>
          <w:t>22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6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2.8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Информация о необходимости осуществления мероприятий по охране окружающей среды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_Toc517188746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>
          <w:rPr>
            <w:rFonts w:ascii="Times New Roman" w:hAnsi="Times New Roman"/>
            <w:b w:val="0"/>
            <w:noProof/>
            <w:webHidden/>
            <w:sz w:val="22"/>
            <w:szCs w:val="22"/>
          </w:rPr>
          <w:t>22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24"/>
        <w:tabs>
          <w:tab w:val="left" w:pos="480"/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7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2.9</w:t>
        </w:r>
        <w:r w:rsidR="009C6EDD" w:rsidRPr="009C6EDD">
          <w:rPr>
            <w:rFonts w:ascii="Times New Roman" w:eastAsiaTheme="minorEastAsia" w:hAnsi="Times New Roman"/>
            <w:b w:val="0"/>
            <w:bCs w:val="0"/>
            <w:noProof/>
            <w:sz w:val="22"/>
            <w:szCs w:val="22"/>
          </w:rPr>
          <w:tab/>
        </w:r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_Toc517188747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>
          <w:rPr>
            <w:rFonts w:ascii="Times New Roman" w:hAnsi="Times New Roman"/>
            <w:b w:val="0"/>
            <w:noProof/>
            <w:webHidden/>
            <w:sz w:val="22"/>
            <w:szCs w:val="22"/>
          </w:rPr>
          <w:t>26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11"/>
        <w:rPr>
          <w:rFonts w:eastAsiaTheme="minorEastAsia"/>
          <w:bCs w:val="0"/>
          <w:sz w:val="22"/>
          <w:szCs w:val="22"/>
        </w:rPr>
      </w:pPr>
      <w:hyperlink w:anchor="_Toc517188748" w:history="1">
        <w:r w:rsidR="009C6EDD" w:rsidRPr="009C6EDD">
          <w:rPr>
            <w:rStyle w:val="aff5"/>
            <w:sz w:val="22"/>
            <w:szCs w:val="22"/>
          </w:rPr>
          <w:t>3. ПРОЕКТ МЕЖЕВАНИЯ ТЕРРИТОРИИ. ОСНОВНАЯ ЧАСТЬ</w:t>
        </w:r>
        <w:r w:rsidR="009C6EDD" w:rsidRPr="009C6EDD">
          <w:rPr>
            <w:webHidden/>
            <w:sz w:val="22"/>
            <w:szCs w:val="22"/>
          </w:rPr>
          <w:tab/>
        </w:r>
        <w:r w:rsidR="009C6EDD" w:rsidRPr="009C6EDD">
          <w:rPr>
            <w:webHidden/>
            <w:sz w:val="22"/>
            <w:szCs w:val="22"/>
          </w:rPr>
          <w:fldChar w:fldCharType="begin"/>
        </w:r>
        <w:r w:rsidR="009C6EDD" w:rsidRPr="009C6EDD">
          <w:rPr>
            <w:webHidden/>
            <w:sz w:val="22"/>
            <w:szCs w:val="22"/>
          </w:rPr>
          <w:instrText xml:space="preserve"> PAGEREF _Toc517188748 \h </w:instrText>
        </w:r>
        <w:r w:rsidR="009C6EDD" w:rsidRPr="009C6EDD">
          <w:rPr>
            <w:webHidden/>
            <w:sz w:val="22"/>
            <w:szCs w:val="22"/>
          </w:rPr>
        </w:r>
        <w:r w:rsidR="009C6EDD" w:rsidRPr="009C6EDD">
          <w:rPr>
            <w:webHidden/>
            <w:sz w:val="22"/>
            <w:szCs w:val="22"/>
          </w:rPr>
          <w:fldChar w:fldCharType="separate"/>
        </w:r>
        <w:r>
          <w:rPr>
            <w:webHidden/>
            <w:sz w:val="22"/>
            <w:szCs w:val="22"/>
          </w:rPr>
          <w:t>30</w:t>
        </w:r>
        <w:r w:rsidR="009C6EDD" w:rsidRPr="009C6EDD">
          <w:rPr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24"/>
        <w:tabs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49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3.1 Перечень и сведения о площади образуемых земельный участков, в том числе возможные способы их образования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_Toc517188749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>
          <w:rPr>
            <w:rFonts w:ascii="Times New Roman" w:hAnsi="Times New Roman"/>
            <w:b w:val="0"/>
            <w:noProof/>
            <w:webHidden/>
            <w:sz w:val="22"/>
            <w:szCs w:val="22"/>
          </w:rPr>
          <w:t>30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24"/>
        <w:tabs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50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3.2 Вид разрешённого использования образуемых земельных участков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_Toc517188750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>
          <w:rPr>
            <w:rFonts w:ascii="Times New Roman" w:hAnsi="Times New Roman"/>
            <w:b w:val="0"/>
            <w:noProof/>
            <w:webHidden/>
            <w:sz w:val="22"/>
            <w:szCs w:val="22"/>
          </w:rPr>
          <w:t>32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9C6EDD" w:rsidRPr="009C6EDD" w:rsidRDefault="003450AF" w:rsidP="009C6EDD">
      <w:pPr>
        <w:pStyle w:val="24"/>
        <w:tabs>
          <w:tab w:val="right" w:leader="dot" w:pos="9345"/>
        </w:tabs>
        <w:spacing w:before="0"/>
        <w:jc w:val="both"/>
        <w:rPr>
          <w:rFonts w:ascii="Times New Roman" w:eastAsiaTheme="minorEastAsia" w:hAnsi="Times New Roman"/>
          <w:b w:val="0"/>
          <w:bCs w:val="0"/>
          <w:noProof/>
          <w:sz w:val="22"/>
          <w:szCs w:val="22"/>
        </w:rPr>
      </w:pPr>
      <w:hyperlink w:anchor="_Toc517188751" w:history="1">
        <w:r w:rsidR="009C6EDD" w:rsidRPr="009C6EDD">
          <w:rPr>
            <w:rStyle w:val="aff5"/>
            <w:rFonts w:ascii="Times New Roman" w:hAnsi="Times New Roman"/>
            <w:b w:val="0"/>
            <w:noProof/>
            <w:sz w:val="22"/>
            <w:szCs w:val="22"/>
          </w:rPr>
          <w:t>3.3 Чертежи межевания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tab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begin"/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instrText xml:space="preserve"> PAGEREF _Toc517188751 \h </w:instrTex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separate"/>
        </w:r>
        <w:r>
          <w:rPr>
            <w:rFonts w:ascii="Times New Roman" w:hAnsi="Times New Roman"/>
            <w:b w:val="0"/>
            <w:noProof/>
            <w:webHidden/>
            <w:sz w:val="22"/>
            <w:szCs w:val="22"/>
          </w:rPr>
          <w:t>33</w:t>
        </w:r>
        <w:r w:rsidR="009C6EDD" w:rsidRPr="009C6EDD">
          <w:rPr>
            <w:rFonts w:ascii="Times New Roman" w:hAnsi="Times New Roman"/>
            <w:b w:val="0"/>
            <w:noProof/>
            <w:webHidden/>
            <w:sz w:val="22"/>
            <w:szCs w:val="22"/>
          </w:rPr>
          <w:fldChar w:fldCharType="end"/>
        </w:r>
      </w:hyperlink>
    </w:p>
    <w:p w:rsidR="00AD7411" w:rsidRDefault="00591B26" w:rsidP="009C6EDD">
      <w:pPr>
        <w:jc w:val="both"/>
        <w:rPr>
          <w:bCs/>
          <w:caps/>
          <w:sz w:val="22"/>
          <w:szCs w:val="22"/>
          <w:highlight w:val="yellow"/>
        </w:rPr>
        <w:sectPr w:rsidR="00AD7411" w:rsidSect="004B47EC">
          <w:headerReference w:type="default" r:id="rId10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9C6EDD">
        <w:rPr>
          <w:bCs/>
          <w:caps/>
          <w:sz w:val="22"/>
          <w:szCs w:val="22"/>
          <w:highlight w:val="yellow"/>
        </w:rPr>
        <w:fldChar w:fldCharType="end"/>
      </w:r>
    </w:p>
    <w:p w:rsidR="00E158FC" w:rsidRPr="00E158FC" w:rsidRDefault="00AF7F99" w:rsidP="00AD7411">
      <w:pPr>
        <w:keepNext/>
        <w:pageBreakBefore/>
        <w:numPr>
          <w:ilvl w:val="0"/>
          <w:numId w:val="4"/>
        </w:numPr>
        <w:spacing w:line="360" w:lineRule="exact"/>
        <w:jc w:val="center"/>
        <w:outlineLvl w:val="0"/>
        <w:rPr>
          <w:b/>
          <w:bCs/>
          <w:caps/>
        </w:rPr>
      </w:pPr>
      <w:bookmarkStart w:id="0" w:name="_Toc504480195"/>
      <w:bookmarkStart w:id="1" w:name="_Toc504480315"/>
      <w:bookmarkStart w:id="2" w:name="_Toc517188737"/>
      <w:r>
        <w:rPr>
          <w:noProof/>
        </w:rPr>
        <w:lastRenderedPageBreak/>
        <w:drawing>
          <wp:anchor distT="0" distB="0" distL="114300" distR="114300" simplePos="0" relativeHeight="251832319" behindDoc="1" locked="0" layoutInCell="1" allowOverlap="1" wp14:anchorId="204DB212" wp14:editId="5FB52571">
            <wp:simplePos x="0" y="0"/>
            <wp:positionH relativeFrom="column">
              <wp:posOffset>-692381</wp:posOffset>
            </wp:positionH>
            <wp:positionV relativeFrom="paragraph">
              <wp:posOffset>-276571</wp:posOffset>
            </wp:positionV>
            <wp:extent cx="14983716" cy="9795163"/>
            <wp:effectExtent l="0" t="0" r="8890" b="0"/>
            <wp:wrapNone/>
            <wp:docPr id="13" name="Рисунок 13" descr="U:\OZ\ПРОЕКТЫ\Ванкорнефть\Тагульское\4383_Кустовая площадка № 5Г\Отвод\ППиМТ\2 этап\Растры\ПП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Ванкорнефть\Тагульское\4383_Кустовая площадка № 5Г\Отвод\ППиМТ\2 этап\Растры\ПП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82"/>
                    <a:stretch/>
                  </pic:blipFill>
                  <pic:spPr bwMode="auto">
                    <a:xfrm>
                      <a:off x="0" y="0"/>
                      <a:ext cx="14991763" cy="9800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3869">
        <w:rPr>
          <w:b/>
          <w:bCs/>
          <w:caps/>
        </w:rPr>
        <w:t>П</w:t>
      </w:r>
      <w:r w:rsidR="00E158FC" w:rsidRPr="00E158FC">
        <w:rPr>
          <w:b/>
          <w:bCs/>
          <w:caps/>
        </w:rPr>
        <w:t>РОЕКТ ПЛАНИРОВКИ ТЕРРИТОРИИ. ГРАФИЧЕСКАЯ ЧАСТЬ</w:t>
      </w:r>
      <w:bookmarkEnd w:id="0"/>
      <w:bookmarkEnd w:id="1"/>
      <w:bookmarkEnd w:id="2"/>
    </w:p>
    <w:p w:rsidR="00E451E2" w:rsidRDefault="002A5D3A" w:rsidP="00214B61">
      <w:pPr>
        <w:rPr>
          <w:highlight w:val="yello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0470D7" wp14:editId="1C69C23F">
                <wp:simplePos x="0" y="0"/>
                <wp:positionH relativeFrom="column">
                  <wp:posOffset>177800</wp:posOffset>
                </wp:positionH>
                <wp:positionV relativeFrom="paragraph">
                  <wp:posOffset>22225</wp:posOffset>
                </wp:positionV>
                <wp:extent cx="8502015" cy="897890"/>
                <wp:effectExtent l="0" t="0" r="0" b="0"/>
                <wp:wrapNone/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02015" cy="897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5984" w:rsidRDefault="00D55984" w:rsidP="00670AF8">
                            <w:pPr>
                              <w:shd w:val="clear" w:color="auto" w:fill="FFFFFF"/>
                              <w:spacing w:line="216" w:lineRule="auto"/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 и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чертёж красных линий по объекту </w:t>
                            </w: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 xml:space="preserve">Кустовая площадка № 5Г с коридорами коммуникаций. 2 этап. Обустройство кустовой площадки № 5Г </w:t>
                            </w:r>
                          </w:p>
                          <w:p w:rsidR="00D55984" w:rsidRPr="00FF06C3" w:rsidRDefault="00D55984" w:rsidP="00670AF8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670AF8">
                              <w:t>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670AF8">
                            <w:pPr>
                              <w:spacing w:line="216" w:lineRule="auto"/>
                            </w:pPr>
                            <w:r w:rsidRPr="00FF06C3"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670AF8">
                            <w:pPr>
                              <w:spacing w:line="216" w:lineRule="auto"/>
                            </w:pPr>
                            <w:r w:rsidRPr="00FF06C3">
                              <w:t>Масштаб 1:5000</w:t>
                            </w:r>
                          </w:p>
                          <w:p w:rsidR="00D55984" w:rsidRDefault="00D55984" w:rsidP="00E158F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8" o:spid="_x0000_s1033" type="#_x0000_t202" style="position:absolute;margin-left:14pt;margin-top:1.75pt;width:669.45pt;height:70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" filled="f" stroked="f" strokeweight=".5pt">
                <v:textbox>
                  <w:txbxContent>
                    <w:p w:rsidR="00D55984" w:rsidRDefault="00D55984" w:rsidP="00670AF8">
                      <w:pPr>
                        <w:shd w:val="clear" w:color="auto" w:fill="FFFFFF"/>
                        <w:spacing w:line="216" w:lineRule="auto"/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планируемого размещения линейных объектов и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 w:rsidRPr="00FF06C3">
                        <w:rPr>
                          <w:spacing w:val="-8"/>
                        </w:rPr>
                        <w:t xml:space="preserve">чертёж красных линий по объекту </w:t>
                      </w: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 xml:space="preserve">Кустовая площадка № 5Г с коридорами коммуникаций. 2 этап. Обустройство кустовой площадки № 5Г </w:t>
                      </w:r>
                    </w:p>
                    <w:p w:rsidR="00D55984" w:rsidRPr="00FF06C3" w:rsidRDefault="00D55984" w:rsidP="00670AF8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670AF8">
                        <w:t>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670AF8">
                      <w:pPr>
                        <w:spacing w:line="216" w:lineRule="auto"/>
                      </w:pPr>
                      <w:r w:rsidRPr="00FF06C3">
                        <w:t>Землепользователь ООО «Тагульское»</w:t>
                      </w:r>
                    </w:p>
                    <w:p w:rsidR="00D55984" w:rsidRPr="00FF06C3" w:rsidRDefault="00D55984" w:rsidP="00670AF8">
                      <w:pPr>
                        <w:spacing w:line="216" w:lineRule="auto"/>
                      </w:pPr>
                      <w:r w:rsidRPr="00FF06C3">
                        <w:t>Масштаб 1:5000</w:t>
                      </w:r>
                    </w:p>
                    <w:p w:rsidR="00D55984" w:rsidRDefault="00D55984" w:rsidP="00E158FC"/>
                  </w:txbxContent>
                </v:textbox>
              </v:shape>
            </w:pict>
          </mc:Fallback>
        </mc:AlternateContent>
      </w: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1B2B8D">
      <w:pPr>
        <w:jc w:val="right"/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  <w:sectPr w:rsidR="00AD7411" w:rsidSect="00AD7411">
          <w:pgSz w:w="23814" w:h="16839" w:orient="landscape" w:code="8"/>
          <w:pgMar w:top="1701" w:right="1134" w:bottom="850" w:left="1134" w:header="708" w:footer="708" w:gutter="0"/>
          <w:cols w:space="708"/>
          <w:docGrid w:linePitch="360"/>
        </w:sectPr>
      </w:pPr>
    </w:p>
    <w:p w:rsidR="00E158FC" w:rsidRDefault="00825D80" w:rsidP="00214B61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829247" behindDoc="1" locked="0" layoutInCell="1" allowOverlap="1" wp14:anchorId="15D8BCAB" wp14:editId="36CAB900">
            <wp:simplePos x="0" y="0"/>
            <wp:positionH relativeFrom="column">
              <wp:posOffset>-1057910</wp:posOffset>
            </wp:positionH>
            <wp:positionV relativeFrom="paragraph">
              <wp:posOffset>33020</wp:posOffset>
            </wp:positionV>
            <wp:extent cx="10603230" cy="14012545"/>
            <wp:effectExtent l="0" t="0" r="7620" b="8255"/>
            <wp:wrapNone/>
            <wp:docPr id="16" name="Рисунок 16" descr="U:\OZ\ПРОЕКТЫ\Ванкорнефть\Тагульское\4383_Кустовая площадка № 5Г\Отвод\ППиМТ\2 этап\Растры\ПП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Ванкорнефть\Тагульское\4383_Кустовая площадка № 5Г\Отвод\ППиМТ\2 этап\Растры\ПП\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28"/>
                    <a:stretch/>
                  </pic:blipFill>
                  <pic:spPr bwMode="auto">
                    <a:xfrm>
                      <a:off x="0" y="0"/>
                      <a:ext cx="10603230" cy="140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158FC" w:rsidRDefault="00AD7411" w:rsidP="00214B61">
      <w:pPr>
        <w:rPr>
          <w:highlight w:val="yello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FC3F546" wp14:editId="3BA54769">
                <wp:simplePos x="0" y="0"/>
                <wp:positionH relativeFrom="column">
                  <wp:posOffset>42813</wp:posOffset>
                </wp:positionH>
                <wp:positionV relativeFrom="paragraph">
                  <wp:posOffset>115303</wp:posOffset>
                </wp:positionV>
                <wp:extent cx="7571874" cy="998220"/>
                <wp:effectExtent l="0" t="0" r="0" b="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71874" cy="998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5984" w:rsidRDefault="00D55984" w:rsidP="00575FC0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 и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чертёж красных линий </w:t>
                            </w:r>
                          </w:p>
                          <w:p w:rsidR="00D55984" w:rsidRPr="00FF06C3" w:rsidRDefault="00D55984" w:rsidP="00575FC0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по объекту </w:t>
                            </w: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6E1C87">
                            <w:pPr>
                              <w:spacing w:line="216" w:lineRule="auto"/>
                            </w:pPr>
                            <w:r w:rsidRPr="00FF06C3"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8C1312">
                            <w:pPr>
                              <w:spacing w:line="216" w:lineRule="auto"/>
                            </w:pPr>
                            <w:r>
                              <w:t>Масштаб 1:5000</w:t>
                            </w:r>
                          </w:p>
                          <w:p w:rsidR="00D55984" w:rsidRPr="00FF06C3" w:rsidRDefault="00D55984" w:rsidP="006E1C87">
                            <w:pPr>
                              <w:spacing w:line="21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4" type="#_x0000_t202" style="position:absolute;margin-left:3.35pt;margin-top:9.1pt;width:596.2pt;height:78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" filled="f" stroked="f" strokeweight=".5pt">
                <v:textbox>
                  <w:txbxContent>
                    <w:p w:rsidR="00D55984" w:rsidRDefault="00D55984" w:rsidP="00575FC0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планируемого размещения линейных объектов и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 w:rsidRPr="00FF06C3">
                        <w:rPr>
                          <w:spacing w:val="-8"/>
                        </w:rPr>
                        <w:t xml:space="preserve">чертёж красных линий </w:t>
                      </w:r>
                    </w:p>
                    <w:p w:rsidR="00D55984" w:rsidRPr="00FF06C3" w:rsidRDefault="00D55984" w:rsidP="00575FC0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по объекту </w:t>
                      </w: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6E1C87">
                      <w:pPr>
                        <w:spacing w:line="216" w:lineRule="auto"/>
                      </w:pPr>
                      <w:r w:rsidRPr="00FF06C3">
                        <w:t>Землепользователь ООО «Тагульское»</w:t>
                      </w:r>
                    </w:p>
                    <w:p w:rsidR="00D55984" w:rsidRPr="00FF06C3" w:rsidRDefault="00D55984" w:rsidP="008C1312">
                      <w:pPr>
                        <w:spacing w:line="216" w:lineRule="auto"/>
                      </w:pPr>
                      <w:r>
                        <w:t>Масштаб 1:5000</w:t>
                      </w:r>
                    </w:p>
                    <w:p w:rsidR="00D55984" w:rsidRPr="00FF06C3" w:rsidRDefault="00D55984" w:rsidP="006E1C87">
                      <w:pPr>
                        <w:spacing w:line="216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DF5AA1" w:rsidP="006E1C87">
      <w:pPr>
        <w:tabs>
          <w:tab w:val="left" w:pos="5173"/>
        </w:tabs>
        <w:rPr>
          <w:highlight w:val="yellow"/>
        </w:rPr>
      </w:pPr>
      <w:r w:rsidRPr="001B1433">
        <w:tab/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AD7411" w:rsidRDefault="00AD7411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D23B39" w:rsidRDefault="00D23B39" w:rsidP="006E1C87"/>
    <w:p w:rsidR="008C1312" w:rsidRDefault="008C1312" w:rsidP="006E1C87"/>
    <w:p w:rsidR="008C1312" w:rsidRDefault="00AF7F99" w:rsidP="006E1C87">
      <w:r>
        <w:rPr>
          <w:noProof/>
        </w:rPr>
        <w:lastRenderedPageBreak/>
        <w:drawing>
          <wp:anchor distT="0" distB="0" distL="114300" distR="114300" simplePos="0" relativeHeight="251833343" behindDoc="1" locked="0" layoutInCell="1" allowOverlap="1" wp14:anchorId="7A434D8A" wp14:editId="0302A0BF">
            <wp:simplePos x="0" y="0"/>
            <wp:positionH relativeFrom="column">
              <wp:posOffset>-1038571</wp:posOffset>
            </wp:positionH>
            <wp:positionV relativeFrom="paragraph">
              <wp:posOffset>-68926</wp:posOffset>
            </wp:positionV>
            <wp:extent cx="10608441" cy="13993091"/>
            <wp:effectExtent l="0" t="0" r="2540" b="8890"/>
            <wp:wrapNone/>
            <wp:docPr id="14" name="Рисунок 14" descr="U:\OZ\ПРОЕКТЫ\Ванкорнефть\Тагульское\4383_Кустовая площадка № 5Г\Отвод\ППиМТ\2 этап\Растры\ПП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OZ\ПРОЕКТЫ\Ванкорнефть\Тагульское\4383_Кустовая площадка № 5Г\Отвод\ППиМТ\2 этап\Растры\ПП\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40"/>
                    <a:stretch/>
                  </pic:blipFill>
                  <pic:spPr bwMode="auto">
                    <a:xfrm>
                      <a:off x="0" y="0"/>
                      <a:ext cx="10608310" cy="1399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1312">
        <w:rPr>
          <w:noProof/>
        </w:rPr>
        <mc:AlternateContent>
          <mc:Choice Requires="wps">
            <w:drawing>
              <wp:anchor distT="0" distB="0" distL="114300" distR="114300" simplePos="0" relativeHeight="251730943" behindDoc="0" locked="0" layoutInCell="1" allowOverlap="1" wp14:anchorId="76D53C5F" wp14:editId="6D79F1EF">
                <wp:simplePos x="0" y="0"/>
                <wp:positionH relativeFrom="column">
                  <wp:posOffset>-117609</wp:posOffset>
                </wp:positionH>
                <wp:positionV relativeFrom="paragraph">
                  <wp:posOffset>82015</wp:posOffset>
                </wp:positionV>
                <wp:extent cx="7507706" cy="1105535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07706" cy="1105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5984" w:rsidRDefault="00D55984" w:rsidP="008C1312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 и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чертёж красных линий </w:t>
                            </w:r>
                          </w:p>
                          <w:p w:rsidR="00D55984" w:rsidRPr="00FF06C3" w:rsidRDefault="00D55984" w:rsidP="008C1312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по объекту </w:t>
                            </w: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8C1312">
                            <w:pPr>
                              <w:spacing w:line="216" w:lineRule="auto"/>
                            </w:pPr>
                            <w:r w:rsidRPr="00FF06C3"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8C1312">
                            <w:pPr>
                              <w:spacing w:line="216" w:lineRule="auto"/>
                            </w:pPr>
                            <w:r>
                              <w:t>Масштаб 1:5000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35" type="#_x0000_t202" style="position:absolute;margin-left:-9.25pt;margin-top:6.45pt;width:591.15pt;height:87.05pt;z-index:251730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" filled="f" stroked="f" strokeweight=".5pt">
                <v:textbox>
                  <w:txbxContent>
                    <w:p w:rsidR="00D55984" w:rsidRDefault="00D55984" w:rsidP="008C1312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планируемого размещения линейных объектов и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 w:rsidRPr="00FF06C3">
                        <w:rPr>
                          <w:spacing w:val="-8"/>
                        </w:rPr>
                        <w:t xml:space="preserve">чертёж красных линий </w:t>
                      </w:r>
                    </w:p>
                    <w:p w:rsidR="00D55984" w:rsidRPr="00FF06C3" w:rsidRDefault="00D55984" w:rsidP="008C1312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по объекту </w:t>
                      </w: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8C1312">
                      <w:pPr>
                        <w:spacing w:line="216" w:lineRule="auto"/>
                      </w:pPr>
                      <w:r w:rsidRPr="00FF06C3">
                        <w:t>Землепользователь ООО «Тагульское»</w:t>
                      </w:r>
                    </w:p>
                    <w:p w:rsidR="00D55984" w:rsidRPr="00FF06C3" w:rsidRDefault="00D55984" w:rsidP="008C1312">
                      <w:pPr>
                        <w:spacing w:line="216" w:lineRule="auto"/>
                      </w:pPr>
                      <w:r>
                        <w:t>Масштаб 1:5000</w:t>
                      </w:r>
                    </w:p>
                  </w:txbxContent>
                </v:textbox>
              </v:shape>
            </w:pict>
          </mc:Fallback>
        </mc:AlternateContent>
      </w:r>
    </w:p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Default="008C1312" w:rsidP="008C1312"/>
    <w:p w:rsidR="008C1312" w:rsidRDefault="008C1312" w:rsidP="008C1312"/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7441CD" w:rsidRDefault="007441CD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</w:p>
    <w:p w:rsidR="008C1312" w:rsidRDefault="008C1312" w:rsidP="008C131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2991" behindDoc="0" locked="0" layoutInCell="1" allowOverlap="1" wp14:anchorId="27C542EB" wp14:editId="55A4F9C0">
                <wp:simplePos x="0" y="0"/>
                <wp:positionH relativeFrom="column">
                  <wp:posOffset>-69482</wp:posOffset>
                </wp:positionH>
                <wp:positionV relativeFrom="paragraph">
                  <wp:posOffset>163429</wp:posOffset>
                </wp:positionV>
                <wp:extent cx="7459579" cy="9144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59579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5984" w:rsidRDefault="00D55984" w:rsidP="008C1312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 и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чертёж красных линий </w:t>
                            </w:r>
                          </w:p>
                          <w:p w:rsidR="00D55984" w:rsidRPr="00FF06C3" w:rsidRDefault="00D55984" w:rsidP="008C1312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по объекту </w:t>
                            </w: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C1312">
                            <w:pPr>
                              <w:spacing w:line="216" w:lineRule="auto"/>
                            </w:pPr>
                            <w:r w:rsidRPr="00FF06C3">
                              <w:t>Землепользователь ООО «Тагульское»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" o:spid="_x0000_s1036" type="#_x0000_t202" style="position:absolute;left:0;text-align:left;margin-left:-5.45pt;margin-top:12.85pt;width:587.35pt;height:1in;z-index:2517329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" filled="f" stroked="f" strokeweight=".5pt">
                <v:textbox>
                  <w:txbxContent>
                    <w:p w:rsidR="00D55984" w:rsidRDefault="00D55984" w:rsidP="008C1312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планируемого размещения линейных объектов и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 w:rsidRPr="00FF06C3">
                        <w:rPr>
                          <w:spacing w:val="-8"/>
                        </w:rPr>
                        <w:t xml:space="preserve">чертёж красных линий </w:t>
                      </w:r>
                    </w:p>
                    <w:p w:rsidR="00D55984" w:rsidRPr="00FF06C3" w:rsidRDefault="00D55984" w:rsidP="008C1312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по объекту </w:t>
                      </w: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C1312">
                      <w:pPr>
                        <w:spacing w:line="216" w:lineRule="auto"/>
                      </w:pPr>
                      <w:r w:rsidRPr="00FF06C3">
                        <w:t>Землепользователь ООО «Тагульское»</w:t>
                      </w:r>
                    </w:p>
                  </w:txbxContent>
                </v:textbox>
              </v:shape>
            </w:pict>
          </mc:Fallback>
        </mc:AlternateContent>
      </w:r>
    </w:p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9A03CF" w:rsidP="008C1312">
      <w:r>
        <w:rPr>
          <w:noProof/>
        </w:rPr>
        <w:drawing>
          <wp:anchor distT="0" distB="0" distL="114300" distR="114300" simplePos="0" relativeHeight="251752447" behindDoc="1" locked="0" layoutInCell="1" allowOverlap="1" wp14:anchorId="006C82E8" wp14:editId="5DE6A1DF">
            <wp:simplePos x="0" y="0"/>
            <wp:positionH relativeFrom="column">
              <wp:posOffset>-1016000</wp:posOffset>
            </wp:positionH>
            <wp:positionV relativeFrom="paragraph">
              <wp:posOffset>26035</wp:posOffset>
            </wp:positionV>
            <wp:extent cx="10619740" cy="13089255"/>
            <wp:effectExtent l="0" t="0" r="0" b="0"/>
            <wp:wrapNone/>
            <wp:docPr id="46" name="Рисунок 46" descr="U:\OZ\ПРОЕКТЫ\Ванкорнефть\Тагульское\4383_Кустовая площадка № 5Г\Отвод\ППиМТ\2 этап\Растры\ПП\6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U:\OZ\ПРОЕКТЫ\Ванкорнефть\Тагульское\4383_Кустовая площадка № 5Г\Отвод\ППиМТ\2 этап\Растры\ПП\6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22"/>
                    <a:stretch/>
                  </pic:blipFill>
                  <pic:spPr bwMode="auto">
                    <a:xfrm>
                      <a:off x="0" y="0"/>
                      <a:ext cx="10619740" cy="130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Pr="008C1312" w:rsidRDefault="008C1312" w:rsidP="008C1312"/>
    <w:p w:rsidR="008C1312" w:rsidRDefault="008C1312" w:rsidP="008C1312"/>
    <w:p w:rsidR="008C1312" w:rsidRDefault="008C1312" w:rsidP="008C1312"/>
    <w:p w:rsidR="008C1312" w:rsidRDefault="008C1312" w:rsidP="008C1312">
      <w:pPr>
        <w:tabs>
          <w:tab w:val="left" w:pos="3827"/>
        </w:tabs>
      </w:pPr>
      <w:r>
        <w:tab/>
      </w: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7441CD" w:rsidRDefault="007441CD" w:rsidP="008C1312">
      <w:pPr>
        <w:tabs>
          <w:tab w:val="left" w:pos="3827"/>
        </w:tabs>
      </w:pPr>
    </w:p>
    <w:p w:rsidR="009A03CF" w:rsidRDefault="009A03CF" w:rsidP="008C1312">
      <w:pPr>
        <w:tabs>
          <w:tab w:val="left" w:pos="3827"/>
        </w:tabs>
        <w:sectPr w:rsidR="009A03CF" w:rsidSect="00AD7411">
          <w:pgSz w:w="16839" w:h="23814" w:code="8"/>
          <w:pgMar w:top="1134" w:right="850" w:bottom="1134" w:left="1701" w:header="708" w:footer="708" w:gutter="0"/>
          <w:cols w:space="708"/>
          <w:docGrid w:linePitch="360"/>
        </w:sectPr>
      </w:pPr>
    </w:p>
    <w:p w:rsidR="008C1312" w:rsidRDefault="009A03CF" w:rsidP="008C1312">
      <w:pPr>
        <w:tabs>
          <w:tab w:val="left" w:pos="3827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5039" behindDoc="0" locked="0" layoutInCell="1" allowOverlap="1" wp14:anchorId="68D69433" wp14:editId="0B005C5F">
                <wp:simplePos x="0" y="0"/>
                <wp:positionH relativeFrom="column">
                  <wp:posOffset>58420</wp:posOffset>
                </wp:positionH>
                <wp:positionV relativeFrom="paragraph">
                  <wp:posOffset>65405</wp:posOffset>
                </wp:positionV>
                <wp:extent cx="5791200" cy="994410"/>
                <wp:effectExtent l="0" t="0" r="0" b="0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1200" cy="994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5984" w:rsidRDefault="00D55984" w:rsidP="008C1312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границ зон планируемого размещения линейных объектов и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чертёж красных линий </w:t>
                            </w:r>
                          </w:p>
                          <w:p w:rsidR="00D55984" w:rsidRPr="00FF06C3" w:rsidRDefault="00D55984" w:rsidP="008C1312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 xml:space="preserve">по объекту </w:t>
                            </w: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C1312">
                            <w:pPr>
                              <w:spacing w:line="216" w:lineRule="auto"/>
                            </w:pPr>
                            <w:r w:rsidRPr="00FF06C3">
                              <w:t>Землепользователь ООО «Тагульское»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37" type="#_x0000_t202" style="position:absolute;margin-left:4.6pt;margin-top:5.15pt;width:456pt;height:78.3pt;z-index:2517350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" filled="f" stroked="f" strokeweight=".5pt">
                <v:textbox>
                  <w:txbxContent>
                    <w:p w:rsidR="00D55984" w:rsidRDefault="00D55984" w:rsidP="008C1312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границ зон планируемого размещения линейных объектов и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 w:rsidRPr="00FF06C3">
                        <w:rPr>
                          <w:spacing w:val="-8"/>
                        </w:rPr>
                        <w:t xml:space="preserve">чертёж красных линий </w:t>
                      </w:r>
                    </w:p>
                    <w:p w:rsidR="00D55984" w:rsidRPr="00FF06C3" w:rsidRDefault="00D55984" w:rsidP="008C1312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 xml:space="preserve">по объекту </w:t>
                      </w: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C1312">
                      <w:pPr>
                        <w:spacing w:line="216" w:lineRule="auto"/>
                      </w:pPr>
                      <w:r w:rsidRPr="00FF06C3">
                        <w:t>Землепользователь ООО «Тагульское»</w:t>
                      </w:r>
                    </w:p>
                  </w:txbxContent>
                </v:textbox>
              </v:shape>
            </w:pict>
          </mc:Fallback>
        </mc:AlternateContent>
      </w:r>
    </w:p>
    <w:p w:rsidR="008C1312" w:rsidRPr="008C1312" w:rsidRDefault="009A03CF" w:rsidP="008C1312">
      <w:pPr>
        <w:tabs>
          <w:tab w:val="left" w:pos="3827"/>
        </w:tabs>
      </w:pPr>
      <w:r>
        <w:rPr>
          <w:noProof/>
        </w:rPr>
        <w:drawing>
          <wp:anchor distT="0" distB="0" distL="114300" distR="114300" simplePos="0" relativeHeight="251753471" behindDoc="1" locked="0" layoutInCell="1" allowOverlap="1" wp14:anchorId="4B81349B" wp14:editId="36CBF081">
            <wp:simplePos x="0" y="0"/>
            <wp:positionH relativeFrom="column">
              <wp:posOffset>-1048385</wp:posOffset>
            </wp:positionH>
            <wp:positionV relativeFrom="paragraph">
              <wp:posOffset>884555</wp:posOffset>
            </wp:positionV>
            <wp:extent cx="7489190" cy="8839200"/>
            <wp:effectExtent l="0" t="0" r="0" b="0"/>
            <wp:wrapNone/>
            <wp:docPr id="47" name="Рисунок 47" descr="U:\OZ\ПРОЕКТЫ\Ванкорнефть\Тагульское\4383_Кустовая площадка № 5Г\Отвод\ППиМТ\2 этап\Растры\ПП\7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U:\OZ\ПРОЕКТЫ\Ванкорнефть\Тагульское\4383_Кустовая площадка № 5Г\Отвод\ППиМТ\2 этап\Растры\ПП\7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13"/>
                    <a:stretch/>
                  </pic:blipFill>
                  <pic:spPr bwMode="auto">
                    <a:xfrm>
                      <a:off x="0" y="0"/>
                      <a:ext cx="7489190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F41BC" w:rsidRPr="003F41BC" w:rsidRDefault="003F41BC" w:rsidP="003E7072">
      <w:pPr>
        <w:keepNext/>
        <w:pageBreakBefore/>
        <w:numPr>
          <w:ilvl w:val="0"/>
          <w:numId w:val="5"/>
        </w:numPr>
        <w:spacing w:after="200" w:line="360" w:lineRule="exact"/>
        <w:jc w:val="center"/>
        <w:outlineLvl w:val="0"/>
        <w:rPr>
          <w:b/>
          <w:bCs/>
          <w:caps/>
        </w:rPr>
      </w:pPr>
      <w:bookmarkStart w:id="3" w:name="_Toc501020577"/>
      <w:bookmarkStart w:id="4" w:name="_Toc504480196"/>
      <w:bookmarkStart w:id="5" w:name="_Toc504480316"/>
      <w:bookmarkStart w:id="6" w:name="_Toc517188738"/>
      <w:r w:rsidRPr="003F41BC">
        <w:rPr>
          <w:b/>
          <w:bCs/>
          <w:caps/>
        </w:rPr>
        <w:lastRenderedPageBreak/>
        <w:t>ПОЛОЖЕНИЕ О РАЗМЕЩЕНИИ ЛИНЕЙНЫХ ОБЪЕКТОВ</w:t>
      </w:r>
      <w:bookmarkEnd w:id="3"/>
      <w:bookmarkEnd w:id="4"/>
      <w:bookmarkEnd w:id="5"/>
      <w:bookmarkEnd w:id="6"/>
    </w:p>
    <w:p w:rsidR="009C6EDD" w:rsidRPr="00F87C7C" w:rsidRDefault="009C6EDD" w:rsidP="00185A1B">
      <w:pPr>
        <w:ind w:firstLine="709"/>
        <w:jc w:val="both"/>
      </w:pPr>
      <w:r w:rsidRPr="00F87C7C">
        <w:t>Проект планировки территории (далее – Проект) объекта «</w:t>
      </w:r>
      <w:r w:rsidR="00575FC0" w:rsidRPr="00670AF8">
        <w:t>Обустройство Тагульского месторождения.</w:t>
      </w:r>
      <w:r w:rsidR="00575FC0">
        <w:t xml:space="preserve"> </w:t>
      </w:r>
      <w:r w:rsidR="00575FC0" w:rsidRPr="00670AF8">
        <w:t>Кустовая площадка № 5Г с коридорами коммуникаций. 2 этап. Обустройство кустовой площадки № 5Г с коридорами коммуникаций</w:t>
      </w:r>
      <w:r w:rsidRPr="00F87C7C">
        <w:rPr>
          <w:color w:val="222222"/>
        </w:rPr>
        <w:t>»</w:t>
      </w:r>
      <w:r w:rsidRPr="00F87C7C">
        <w:rPr>
          <w:b/>
        </w:rPr>
        <w:t xml:space="preserve"> </w:t>
      </w:r>
      <w:proofErr w:type="gramStart"/>
      <w:r w:rsidRPr="00F87C7C">
        <w:t>разработан</w:t>
      </w:r>
      <w:proofErr w:type="gramEnd"/>
      <w:r w:rsidRPr="00F87C7C">
        <w:t xml:space="preserve"> на основании:</w:t>
      </w:r>
    </w:p>
    <w:p w:rsidR="009C6EDD" w:rsidRDefault="009C6EDD" w:rsidP="00781FDE">
      <w:pPr>
        <w:pStyle w:val="21"/>
        <w:numPr>
          <w:ilvl w:val="0"/>
          <w:numId w:val="18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567"/>
        <w:jc w:val="both"/>
      </w:pPr>
      <w:r>
        <w:t xml:space="preserve">задания на проектирование </w:t>
      </w:r>
      <w:r w:rsidRPr="0049454F">
        <w:t xml:space="preserve">от </w:t>
      </w:r>
      <w:r w:rsidR="007706B5">
        <w:t>27</w:t>
      </w:r>
      <w:r w:rsidRPr="0049454F">
        <w:t>.</w:t>
      </w:r>
      <w:r w:rsidR="007706B5">
        <w:t>12</w:t>
      </w:r>
      <w:r w:rsidRPr="0049454F">
        <w:t>.201</w:t>
      </w:r>
      <w:r w:rsidR="007706B5">
        <w:t>6</w:t>
      </w:r>
      <w:r w:rsidRPr="0049454F">
        <w:t xml:space="preserve"> года;</w:t>
      </w:r>
    </w:p>
    <w:p w:rsidR="00781FDE" w:rsidRPr="00ED19DC" w:rsidRDefault="00781FDE" w:rsidP="00781FDE">
      <w:pPr>
        <w:pStyle w:val="21"/>
        <w:numPr>
          <w:ilvl w:val="0"/>
          <w:numId w:val="18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360"/>
        <w:jc w:val="both"/>
      </w:pPr>
      <w:r w:rsidRPr="00ED19DC">
        <w:t xml:space="preserve">постановления Администрации Туруханского района Красноярского края от </w:t>
      </w:r>
      <w:r>
        <w:t>10.08.2018 г.</w:t>
      </w:r>
      <w:r w:rsidRPr="00ED19DC">
        <w:t xml:space="preserve"> №</w:t>
      </w:r>
      <w:r>
        <w:t>901-п</w:t>
      </w:r>
      <w:r w:rsidRPr="00ED19DC">
        <w:t xml:space="preserve"> «О разрешении разработки проекта планировки и межевания территории для проектирования объекта «</w:t>
      </w:r>
      <w:r w:rsidRPr="00670AF8">
        <w:t>Обустройство Тагульского месторождения.</w:t>
      </w:r>
      <w:r>
        <w:t xml:space="preserve"> </w:t>
      </w:r>
      <w:r w:rsidRPr="00670AF8">
        <w:t>Кустовая площадка № 5Г с коридорами коммуникаций. 2 этап. Обустройство кустовой площадки № 5Г с коридорами коммуникаций</w:t>
      </w:r>
      <w:r w:rsidRPr="00ED19DC">
        <w:t>».</w:t>
      </w:r>
    </w:p>
    <w:p w:rsidR="009C6EDD" w:rsidRPr="00ED19DC" w:rsidRDefault="009C6EDD" w:rsidP="00781FDE">
      <w:pPr>
        <w:pStyle w:val="21"/>
        <w:numPr>
          <w:ilvl w:val="0"/>
          <w:numId w:val="18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567"/>
        <w:jc w:val="both"/>
      </w:pPr>
      <w:r w:rsidRPr="00ED19DC">
        <w:rPr>
          <w:rFonts w:cs="Arial"/>
          <w:szCs w:val="22"/>
        </w:rPr>
        <w:t>материалов инженерных изысканий;</w:t>
      </w:r>
    </w:p>
    <w:p w:rsidR="009C6EDD" w:rsidRPr="002904D3" w:rsidRDefault="009C6EDD" w:rsidP="00781FDE">
      <w:pPr>
        <w:pStyle w:val="21"/>
        <w:numPr>
          <w:ilvl w:val="0"/>
          <w:numId w:val="18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567"/>
        <w:jc w:val="both"/>
      </w:pPr>
      <w:r>
        <w:rPr>
          <w:rFonts w:cs="Arial"/>
          <w:szCs w:val="22"/>
        </w:rPr>
        <w:t>технического задания на разработку документации по планировке территории.</w:t>
      </w:r>
    </w:p>
    <w:p w:rsidR="009C6EDD" w:rsidRPr="002904D3" w:rsidRDefault="009C6EDD" w:rsidP="00781FDE">
      <w:pPr>
        <w:pStyle w:val="21"/>
        <w:tabs>
          <w:tab w:val="left" w:pos="851"/>
        </w:tabs>
        <w:suppressAutoHyphens/>
        <w:spacing w:after="0"/>
        <w:ind w:left="0" w:firstLine="567"/>
        <w:jc w:val="both"/>
        <w:rPr>
          <w:bCs/>
        </w:rPr>
      </w:pPr>
      <w:r w:rsidRPr="002904D3">
        <w:tab/>
        <w:t xml:space="preserve">Цель Проекта - </w:t>
      </w:r>
      <w:r w:rsidRPr="002904D3">
        <w:rPr>
          <w:rFonts w:eastAsia="Calibri"/>
          <w:lang w:eastAsia="en-US"/>
        </w:rPr>
        <w:t xml:space="preserve">выделение элементов планировочной структуры, установление границ территорий общего пользования, границ зон планируемого размещения </w:t>
      </w:r>
      <w:r>
        <w:rPr>
          <w:rFonts w:eastAsia="Calibri"/>
          <w:lang w:eastAsia="en-US"/>
        </w:rPr>
        <w:t>линейных объектов</w:t>
      </w:r>
      <w:r w:rsidRPr="002904D3">
        <w:rPr>
          <w:rFonts w:eastAsia="Calibri"/>
          <w:lang w:eastAsia="en-US"/>
        </w:rPr>
        <w:t>, определение характеристик и очерёдности планируемого развития территории.</w:t>
      </w:r>
    </w:p>
    <w:p w:rsidR="009C6EDD" w:rsidRPr="002904D3" w:rsidRDefault="009C6EDD" w:rsidP="00781FDE">
      <w:pPr>
        <w:pStyle w:val="21"/>
        <w:tabs>
          <w:tab w:val="left" w:pos="851"/>
        </w:tabs>
        <w:suppressAutoHyphens/>
        <w:spacing w:after="0"/>
        <w:ind w:left="0" w:firstLine="567"/>
        <w:jc w:val="both"/>
      </w:pPr>
      <w:r w:rsidRPr="002904D3">
        <w:t>Задачи Проекта:</w:t>
      </w:r>
    </w:p>
    <w:p w:rsidR="009C6EDD" w:rsidRPr="00CC580A" w:rsidRDefault="009C6EDD" w:rsidP="00781FDE">
      <w:pPr>
        <w:numPr>
          <w:ilvl w:val="0"/>
          <w:numId w:val="19"/>
        </w:numPr>
        <w:tabs>
          <w:tab w:val="left" w:pos="851"/>
        </w:tabs>
        <w:ind w:left="0" w:firstLine="567"/>
        <w:jc w:val="both"/>
      </w:pPr>
      <w:r w:rsidRPr="002904D3">
        <w:rPr>
          <w:rFonts w:eastAsia="Calibri"/>
          <w:lang w:eastAsia="en-US"/>
        </w:rPr>
        <w:t xml:space="preserve">реализация </w:t>
      </w:r>
      <w:r w:rsidRPr="002904D3">
        <w:t xml:space="preserve">проектных решений по обустройству </w:t>
      </w:r>
      <w:r w:rsidR="00185A1B">
        <w:t xml:space="preserve">кустового основания №5Г с коридорами коммуникаций </w:t>
      </w:r>
      <w:r>
        <w:t xml:space="preserve"> Общества с ограниченной ответственностью (далее – ООО) «Тагульское» на </w:t>
      </w:r>
      <w:proofErr w:type="spellStart"/>
      <w:r>
        <w:t>Тагульском</w:t>
      </w:r>
      <w:proofErr w:type="spellEnd"/>
      <w:r>
        <w:t xml:space="preserve"> лицензионном участке </w:t>
      </w:r>
      <w:r w:rsidRPr="00CC580A">
        <w:t>в соответствии со схемой территориального планирования Туруханского района;</w:t>
      </w:r>
    </w:p>
    <w:p w:rsidR="009C6EDD" w:rsidRPr="00CC580A" w:rsidRDefault="009C6EDD" w:rsidP="00781FDE">
      <w:pPr>
        <w:pStyle w:val="21"/>
        <w:numPr>
          <w:ilvl w:val="0"/>
          <w:numId w:val="19"/>
        </w:numPr>
        <w:tabs>
          <w:tab w:val="left" w:pos="851"/>
        </w:tabs>
        <w:suppressAutoHyphens/>
        <w:spacing w:after="0"/>
        <w:ind w:left="0" w:firstLine="567"/>
        <w:jc w:val="both"/>
      </w:pPr>
      <w:r w:rsidRPr="00CC580A">
        <w:rPr>
          <w:rFonts w:eastAsia="Calibri"/>
          <w:lang w:eastAsia="en-US"/>
        </w:rPr>
        <w:t xml:space="preserve">выделение элементов планировочной структуры, установление границ территорий общего пользования, границ зон планируемого размещения </w:t>
      </w:r>
      <w:r>
        <w:rPr>
          <w:rFonts w:eastAsia="Calibri"/>
          <w:lang w:eastAsia="en-US"/>
        </w:rPr>
        <w:t xml:space="preserve">линейных </w:t>
      </w:r>
      <w:r w:rsidRPr="00CC580A">
        <w:rPr>
          <w:rFonts w:eastAsia="Calibri"/>
          <w:lang w:eastAsia="en-US"/>
        </w:rPr>
        <w:t xml:space="preserve">объектов, определения характеристик и очерёдности планируемого развития межселенной территории в границах </w:t>
      </w:r>
      <w:r w:rsidRPr="00CC580A">
        <w:t>Туруханского района Красноярского края.</w:t>
      </w:r>
    </w:p>
    <w:p w:rsidR="009C6EDD" w:rsidRPr="00CC580A" w:rsidRDefault="009C6EDD" w:rsidP="00781FDE">
      <w:pPr>
        <w:pStyle w:val="21"/>
        <w:tabs>
          <w:tab w:val="left" w:pos="851"/>
        </w:tabs>
        <w:suppressAutoHyphens/>
        <w:spacing w:after="0"/>
        <w:ind w:left="0" w:firstLine="567"/>
        <w:jc w:val="both"/>
      </w:pPr>
      <w:r>
        <w:t>П</w:t>
      </w:r>
      <w:r w:rsidRPr="00CC580A">
        <w:t>роект разработан с учётом схемы территориального планирования Туруханского района Красноярского края.</w:t>
      </w:r>
    </w:p>
    <w:p w:rsidR="003F41BC" w:rsidRDefault="003F41BC" w:rsidP="00D4286D">
      <w:pPr>
        <w:jc w:val="both"/>
        <w:rPr>
          <w:highlight w:val="yellow"/>
        </w:rPr>
      </w:pPr>
    </w:p>
    <w:p w:rsidR="003F41BC" w:rsidRPr="003F41BC" w:rsidRDefault="003F41BC" w:rsidP="003E7072">
      <w:pPr>
        <w:numPr>
          <w:ilvl w:val="1"/>
          <w:numId w:val="6"/>
        </w:numPr>
        <w:spacing w:after="200"/>
        <w:ind w:left="0" w:firstLine="709"/>
        <w:jc w:val="both"/>
        <w:outlineLvl w:val="1"/>
        <w:rPr>
          <w:b/>
        </w:rPr>
      </w:pPr>
      <w:bookmarkStart w:id="7" w:name="_Toc501020578"/>
      <w:bookmarkStart w:id="8" w:name="_Toc504480197"/>
      <w:bookmarkStart w:id="9" w:name="_Toc504480317"/>
      <w:bookmarkStart w:id="10" w:name="_Toc517188739"/>
      <w:r w:rsidRPr="003F41BC">
        <w:rPr>
          <w:b/>
        </w:rPr>
        <w:t xml:space="preserve">Наименование, основные характеристики </w:t>
      </w:r>
      <w:r w:rsidR="006D6609">
        <w:rPr>
          <w:b/>
        </w:rPr>
        <w:t xml:space="preserve">(категория, протяжённость, проектная мощность, пропускная способность, грузонапряжённость, интенсивность движения) </w:t>
      </w:r>
      <w:r w:rsidRPr="003F41BC">
        <w:rPr>
          <w:b/>
        </w:rPr>
        <w:t>и назначение планируемых для размещения линейных объектов</w:t>
      </w:r>
      <w:bookmarkEnd w:id="7"/>
      <w:bookmarkEnd w:id="8"/>
      <w:bookmarkEnd w:id="9"/>
      <w:bookmarkEnd w:id="10"/>
    </w:p>
    <w:p w:rsidR="00575FC0" w:rsidRPr="00575FC0" w:rsidRDefault="00575FC0" w:rsidP="00185A1B">
      <w:pPr>
        <w:pStyle w:val="21"/>
        <w:spacing w:after="0"/>
        <w:ind w:left="0" w:firstLine="709"/>
        <w:jc w:val="both"/>
        <w:rPr>
          <w:iCs/>
        </w:rPr>
      </w:pPr>
      <w:r w:rsidRPr="00575FC0">
        <w:rPr>
          <w:iCs/>
        </w:rPr>
        <w:t xml:space="preserve">Для </w:t>
      </w:r>
      <w:r w:rsidR="00185A1B">
        <w:rPr>
          <w:iCs/>
        </w:rPr>
        <w:t xml:space="preserve"> </w:t>
      </w:r>
      <w:r w:rsidRPr="00575FC0">
        <w:rPr>
          <w:iCs/>
        </w:rPr>
        <w:t xml:space="preserve">электроснабжения куста № 5Г предусмотрено строительство воздушной линии электропередач (далее – </w:t>
      </w:r>
      <w:proofErr w:type="gramStart"/>
      <w:r w:rsidRPr="00575FC0">
        <w:rPr>
          <w:iCs/>
        </w:rPr>
        <w:t>ВЛ</w:t>
      </w:r>
      <w:proofErr w:type="gramEnd"/>
      <w:r w:rsidRPr="00575FC0">
        <w:rPr>
          <w:iCs/>
        </w:rPr>
        <w:t>) 6 кВ от ранее запроектированной ВЛ-6 кВ на кустовую площадку № 25</w:t>
      </w:r>
      <w:r w:rsidR="00185A1B">
        <w:rPr>
          <w:iCs/>
        </w:rPr>
        <w:t>.</w:t>
      </w:r>
      <w:r w:rsidRPr="00575FC0">
        <w:rPr>
          <w:iCs/>
        </w:rPr>
        <w:t xml:space="preserve"> </w:t>
      </w:r>
    </w:p>
    <w:p w:rsidR="00575FC0" w:rsidRPr="00575FC0" w:rsidRDefault="00575FC0" w:rsidP="00575FC0">
      <w:pPr>
        <w:pStyle w:val="21"/>
        <w:tabs>
          <w:tab w:val="left" w:pos="851"/>
        </w:tabs>
        <w:suppressAutoHyphens/>
        <w:ind w:left="0"/>
        <w:jc w:val="right"/>
      </w:pPr>
      <w:r w:rsidRPr="00575FC0">
        <w:t>Таблица 2.1.</w:t>
      </w:r>
      <w:r w:rsidR="00185A1B">
        <w:t>1</w:t>
      </w:r>
    </w:p>
    <w:p w:rsidR="00575FC0" w:rsidRPr="00575FC0" w:rsidRDefault="00575FC0" w:rsidP="00575FC0">
      <w:pPr>
        <w:pStyle w:val="21"/>
        <w:tabs>
          <w:tab w:val="left" w:pos="851"/>
        </w:tabs>
        <w:suppressAutoHyphens/>
        <w:ind w:left="0"/>
        <w:contextualSpacing w:val="0"/>
        <w:jc w:val="center"/>
      </w:pPr>
      <w:r w:rsidRPr="00575FC0">
        <w:t xml:space="preserve">Основные характеристики </w:t>
      </w:r>
      <w:r w:rsidR="00606A5A">
        <w:t>планируемой</w:t>
      </w:r>
      <w:r w:rsidRPr="00575FC0">
        <w:t xml:space="preserve"> </w:t>
      </w:r>
      <w:proofErr w:type="gramStart"/>
      <w:r w:rsidRPr="00575FC0">
        <w:t>ВЛ</w:t>
      </w:r>
      <w:proofErr w:type="gramEnd"/>
    </w:p>
    <w:tbl>
      <w:tblPr>
        <w:tblW w:w="4958" w:type="pct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843"/>
        <w:gridCol w:w="1419"/>
        <w:gridCol w:w="1274"/>
        <w:gridCol w:w="2553"/>
        <w:gridCol w:w="2268"/>
      </w:tblGrid>
      <w:tr w:rsidR="00575FC0" w:rsidRPr="00575FC0" w:rsidTr="00185A1B">
        <w:trPr>
          <w:trHeight w:val="391"/>
        </w:trPr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575FC0">
              <w:t>Наименование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575FC0">
              <w:t>Напряжение, кВ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575FC0">
              <w:t>Марка провода</w:t>
            </w:r>
          </w:p>
        </w:tc>
        <w:tc>
          <w:tcPr>
            <w:tcW w:w="1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575FC0">
              <w:t>Тип опор</w:t>
            </w:r>
          </w:p>
        </w:tc>
        <w:tc>
          <w:tcPr>
            <w:tcW w:w="1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r w:rsidRPr="00575FC0">
              <w:t xml:space="preserve">Протяжённость, </w:t>
            </w:r>
            <w:proofErr w:type="gramStart"/>
            <w:r w:rsidRPr="00575FC0">
              <w:t>км</w:t>
            </w:r>
            <w:proofErr w:type="gramEnd"/>
          </w:p>
        </w:tc>
      </w:tr>
      <w:tr w:rsidR="00575FC0" w:rsidRPr="00575FC0" w:rsidTr="00185A1B">
        <w:trPr>
          <w:trHeight w:val="391"/>
        </w:trPr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185A1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both"/>
            </w:pPr>
            <w:proofErr w:type="gramStart"/>
            <w:r w:rsidRPr="00575FC0">
              <w:t>ВЛ</w:t>
            </w:r>
            <w:proofErr w:type="gramEnd"/>
            <w:r>
              <w:t xml:space="preserve"> </w:t>
            </w:r>
            <w:r w:rsidRPr="00575FC0">
              <w:t>-</w:t>
            </w:r>
            <w:r>
              <w:t xml:space="preserve"> </w:t>
            </w:r>
            <w:r w:rsidRPr="00575FC0">
              <w:t>6 кВ на кустовую площадку № 5Г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r w:rsidRPr="00575FC0">
              <w:t>6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ind w:left="0"/>
              <w:jc w:val="both"/>
            </w:pPr>
            <w:r w:rsidRPr="00575FC0">
              <w:t>АС 120/19</w:t>
            </w:r>
          </w:p>
        </w:tc>
        <w:tc>
          <w:tcPr>
            <w:tcW w:w="1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r w:rsidRPr="00575FC0">
              <w:rPr>
                <w:rFonts w:cs="Arial"/>
              </w:rPr>
              <w:t>Опоры из гнутого стального профиля</w:t>
            </w:r>
          </w:p>
        </w:tc>
        <w:tc>
          <w:tcPr>
            <w:tcW w:w="1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5FC0" w:rsidRDefault="00575FC0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  <w:rPr>
                <w:rFonts w:cs="Arial"/>
                <w:spacing w:val="-4"/>
              </w:rPr>
            </w:pPr>
            <w:proofErr w:type="gramStart"/>
            <w:r w:rsidRPr="00575FC0">
              <w:rPr>
                <w:rFonts w:cs="Arial"/>
                <w:spacing w:val="-4"/>
              </w:rPr>
              <w:t>5,</w:t>
            </w:r>
            <w:r>
              <w:rPr>
                <w:rFonts w:cs="Arial"/>
                <w:spacing w:val="-4"/>
              </w:rPr>
              <w:t xml:space="preserve"> </w:t>
            </w:r>
            <w:r w:rsidRPr="00575FC0">
              <w:rPr>
                <w:rFonts w:cs="Arial"/>
                <w:spacing w:val="-4"/>
              </w:rPr>
              <w:t xml:space="preserve">136 км (ВЛ-6 кВ </w:t>
            </w:r>
            <w:proofErr w:type="gramEnd"/>
          </w:p>
          <w:p w:rsidR="00575FC0" w:rsidRDefault="00575FC0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  <w:rPr>
                <w:rFonts w:cs="Arial"/>
                <w:spacing w:val="-4"/>
              </w:rPr>
            </w:pPr>
            <w:r w:rsidRPr="00575FC0">
              <w:rPr>
                <w:rFonts w:cs="Arial"/>
                <w:spacing w:val="-4"/>
              </w:rPr>
              <w:t xml:space="preserve">№ 1 – 2,508 км, </w:t>
            </w:r>
          </w:p>
          <w:p w:rsidR="00575FC0" w:rsidRPr="00575FC0" w:rsidRDefault="00575FC0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proofErr w:type="gramStart"/>
            <w:r w:rsidRPr="00575FC0">
              <w:rPr>
                <w:rFonts w:cs="Arial"/>
                <w:spacing w:val="-4"/>
              </w:rPr>
              <w:t>ВЛ-6 кВ № 2 – 2,465 км)</w:t>
            </w:r>
            <w:proofErr w:type="gramEnd"/>
          </w:p>
        </w:tc>
      </w:tr>
    </w:tbl>
    <w:p w:rsidR="00456528" w:rsidRDefault="00456528" w:rsidP="00185A1B">
      <w:pPr>
        <w:pStyle w:val="21"/>
        <w:spacing w:after="0"/>
        <w:ind w:left="0" w:firstLine="709"/>
        <w:jc w:val="both"/>
        <w:rPr>
          <w:iCs/>
        </w:rPr>
      </w:pPr>
    </w:p>
    <w:p w:rsidR="00575FC0" w:rsidRDefault="00575FC0" w:rsidP="00185A1B">
      <w:pPr>
        <w:pStyle w:val="21"/>
        <w:spacing w:after="0"/>
        <w:ind w:left="0" w:firstLine="709"/>
        <w:jc w:val="both"/>
        <w:rPr>
          <w:iCs/>
        </w:rPr>
      </w:pPr>
      <w:r w:rsidRPr="00575FC0">
        <w:rPr>
          <w:iCs/>
        </w:rPr>
        <w:t xml:space="preserve">Заход ВЛ-6 кВ на кустовую площадку № 5Г осуществляется по кабельной эстакаде, протяженность кабельных линий № 1 – 88 м, № 2 – 74,8 м. Питание потребителей электроэнергии на кустовой площадке осуществляется кабельными линиями 0,4 кВ, проложенными по кабельным эстакадам непосредственно до потребителей электроэнергии. </w:t>
      </w:r>
    </w:p>
    <w:p w:rsidR="00C2164E" w:rsidRPr="00C2164E" w:rsidRDefault="00C2164E" w:rsidP="00C2164E">
      <w:pPr>
        <w:pStyle w:val="21"/>
        <w:spacing w:before="120" w:after="0"/>
        <w:ind w:left="0" w:firstLine="567"/>
        <w:jc w:val="both"/>
        <w:rPr>
          <w:iCs/>
        </w:rPr>
      </w:pPr>
      <w:r w:rsidRPr="00C2164E">
        <w:rPr>
          <w:iCs/>
        </w:rPr>
        <w:t xml:space="preserve">Заход ВЛ-6 кВ на кустовую площадку № 5Г осуществляется по кабельной эстакаде, протяженность кабельных линий № 1 – 88 м, № 2 – 74,8 м. Питание потребителей </w:t>
      </w:r>
      <w:r w:rsidRPr="00C2164E">
        <w:rPr>
          <w:iCs/>
        </w:rPr>
        <w:lastRenderedPageBreak/>
        <w:t xml:space="preserve">электроэнергии на кустовой площадке осуществляется кабельными линиями 0,4 кВ, проложенными по кабельным эстакадам непосредственно до потребителей электроэнергии. </w:t>
      </w:r>
    </w:p>
    <w:p w:rsidR="00185A1B" w:rsidRPr="00185A1B" w:rsidRDefault="00185A1B" w:rsidP="00185A1B">
      <w:pPr>
        <w:ind w:firstLine="709"/>
        <w:jc w:val="both"/>
      </w:pPr>
      <w:r w:rsidRPr="00185A1B">
        <w:t xml:space="preserve">Предусмотрено строительство промыслового трубопровода: газопровода-шлейфа, предназначенного для транспорта добываемого газа от </w:t>
      </w:r>
      <w:r w:rsidR="00960A09">
        <w:t xml:space="preserve">планируемой </w:t>
      </w:r>
      <w:r w:rsidRPr="00185A1B">
        <w:t>кустовой площадки № 5Г до врезки в общие сети, по которым газ от других кустов месторождения движется на площадку УПГ, где происходит процесс подготовки, затем  газ транспортируется далее на компрессорную станцию внешнего транспорта.</w:t>
      </w:r>
    </w:p>
    <w:p w:rsidR="00185A1B" w:rsidRDefault="00185A1B" w:rsidP="00185A1B">
      <w:pPr>
        <w:pStyle w:val="21"/>
        <w:tabs>
          <w:tab w:val="left" w:pos="851"/>
        </w:tabs>
        <w:suppressAutoHyphens/>
        <w:ind w:left="0"/>
        <w:jc w:val="right"/>
      </w:pPr>
      <w:r w:rsidRPr="00185A1B">
        <w:t>Таблица 2.1.</w:t>
      </w:r>
      <w:r>
        <w:t>2</w:t>
      </w:r>
      <w:r w:rsidRPr="00185A1B">
        <w:t xml:space="preserve"> </w:t>
      </w:r>
    </w:p>
    <w:p w:rsidR="00185A1B" w:rsidRPr="00185A1B" w:rsidRDefault="00185A1B" w:rsidP="00185A1B">
      <w:pPr>
        <w:pStyle w:val="21"/>
        <w:tabs>
          <w:tab w:val="left" w:pos="851"/>
        </w:tabs>
        <w:suppressAutoHyphens/>
        <w:ind w:left="0"/>
        <w:jc w:val="center"/>
      </w:pPr>
      <w:r w:rsidRPr="00185A1B">
        <w:t xml:space="preserve">Основные характеристики </w:t>
      </w:r>
      <w:r w:rsidR="00606A5A">
        <w:t>планируемого</w:t>
      </w:r>
      <w:r w:rsidRPr="00185A1B">
        <w:t xml:space="preserve"> </w:t>
      </w:r>
      <w:r>
        <w:t>трубопровода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1417"/>
        <w:gridCol w:w="1843"/>
        <w:gridCol w:w="1701"/>
        <w:gridCol w:w="1276"/>
        <w:gridCol w:w="992"/>
      </w:tblGrid>
      <w:tr w:rsidR="00185A1B" w:rsidRPr="00185A1B" w:rsidTr="00CB0A92">
        <w:tc>
          <w:tcPr>
            <w:tcW w:w="2127" w:type="dxa"/>
            <w:shd w:val="clear" w:color="auto" w:fill="auto"/>
            <w:vAlign w:val="center"/>
          </w:tcPr>
          <w:p w:rsidR="00185A1B" w:rsidRPr="00185A1B" w:rsidRDefault="00185A1B" w:rsidP="00CB0A92">
            <w:pPr>
              <w:pStyle w:val="21"/>
              <w:tabs>
                <w:tab w:val="left" w:pos="851"/>
              </w:tabs>
              <w:suppressAutoHyphens/>
              <w:ind w:left="0" w:firstLine="34"/>
              <w:jc w:val="center"/>
            </w:pPr>
            <w:r w:rsidRPr="00185A1B">
              <w:t>Наименование трубопровода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85A1B" w:rsidRPr="00185A1B" w:rsidRDefault="00185A1B" w:rsidP="00CB0A92">
            <w:pPr>
              <w:pStyle w:val="21"/>
              <w:tabs>
                <w:tab w:val="left" w:pos="851"/>
              </w:tabs>
              <w:suppressAutoHyphens/>
              <w:spacing w:after="0"/>
              <w:ind w:left="0" w:firstLine="34"/>
              <w:jc w:val="center"/>
            </w:pPr>
            <w:r w:rsidRPr="00185A1B">
              <w:t xml:space="preserve">Диаметр, толщина стенки, </w:t>
            </w:r>
            <w:proofErr w:type="gramStart"/>
            <w:r w:rsidRPr="00185A1B">
              <w:t>мм</w:t>
            </w:r>
            <w:proofErr w:type="gramEnd"/>
          </w:p>
        </w:tc>
        <w:tc>
          <w:tcPr>
            <w:tcW w:w="1843" w:type="dxa"/>
            <w:shd w:val="clear" w:color="auto" w:fill="auto"/>
            <w:vAlign w:val="center"/>
          </w:tcPr>
          <w:p w:rsidR="00185A1B" w:rsidRPr="00185A1B" w:rsidRDefault="00185A1B" w:rsidP="00CB0A92">
            <w:pPr>
              <w:pStyle w:val="21"/>
              <w:tabs>
                <w:tab w:val="left" w:pos="851"/>
              </w:tabs>
              <w:suppressAutoHyphens/>
              <w:ind w:left="0" w:firstLine="34"/>
              <w:jc w:val="center"/>
            </w:pPr>
            <w:r w:rsidRPr="00185A1B">
              <w:t>Рабочее давление (избыточное), МПа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85A1B" w:rsidRPr="00185A1B" w:rsidRDefault="00185A1B" w:rsidP="00CB0A92">
            <w:pPr>
              <w:pStyle w:val="21"/>
              <w:tabs>
                <w:tab w:val="left" w:pos="851"/>
              </w:tabs>
              <w:suppressAutoHyphens/>
              <w:ind w:left="0" w:firstLine="34"/>
              <w:jc w:val="center"/>
              <w:rPr>
                <w:highlight w:val="cyan"/>
              </w:rPr>
            </w:pPr>
            <w:r w:rsidRPr="00185A1B">
              <w:t xml:space="preserve">Проектная мощность          трубопровода по газу, </w:t>
            </w:r>
            <w:r w:rsidRPr="00185A1B">
              <w:br/>
              <w:t>ст. м³/</w:t>
            </w:r>
            <w:proofErr w:type="spellStart"/>
            <w:r w:rsidRPr="00185A1B">
              <w:t>сут</w:t>
            </w:r>
            <w:proofErr w:type="spellEnd"/>
          </w:p>
        </w:tc>
        <w:tc>
          <w:tcPr>
            <w:tcW w:w="1276" w:type="dxa"/>
            <w:shd w:val="clear" w:color="auto" w:fill="auto"/>
            <w:vAlign w:val="center"/>
          </w:tcPr>
          <w:p w:rsidR="00185A1B" w:rsidRPr="00185A1B" w:rsidRDefault="00185A1B" w:rsidP="00CB0A92">
            <w:pPr>
              <w:pStyle w:val="21"/>
              <w:tabs>
                <w:tab w:val="left" w:pos="851"/>
              </w:tabs>
              <w:suppressAutoHyphens/>
              <w:ind w:left="0" w:firstLine="34"/>
              <w:jc w:val="center"/>
            </w:pPr>
            <w:proofErr w:type="spellStart"/>
            <w:r w:rsidRPr="00185A1B">
              <w:t>Протя-жённость</w:t>
            </w:r>
            <w:proofErr w:type="spellEnd"/>
            <w:r w:rsidRPr="00185A1B">
              <w:t xml:space="preserve"> </w:t>
            </w:r>
            <w:proofErr w:type="spellStart"/>
            <w:r w:rsidRPr="00185A1B">
              <w:t>трубопро</w:t>
            </w:r>
            <w:proofErr w:type="spellEnd"/>
            <w:r w:rsidRPr="00185A1B">
              <w:t>-вода, м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85A1B" w:rsidRPr="00185A1B" w:rsidRDefault="00185A1B" w:rsidP="00CB0A92">
            <w:pPr>
              <w:pStyle w:val="21"/>
              <w:tabs>
                <w:tab w:val="left" w:pos="881"/>
              </w:tabs>
              <w:suppressAutoHyphens/>
              <w:ind w:left="0" w:firstLine="34"/>
              <w:jc w:val="center"/>
            </w:pPr>
            <w:r w:rsidRPr="00185A1B">
              <w:t>Мате-риал изготовления</w:t>
            </w:r>
          </w:p>
        </w:tc>
      </w:tr>
      <w:tr w:rsidR="00185A1B" w:rsidRPr="00185A1B" w:rsidTr="00CB0A92">
        <w:trPr>
          <w:trHeight w:val="623"/>
        </w:trPr>
        <w:tc>
          <w:tcPr>
            <w:tcW w:w="2127" w:type="dxa"/>
            <w:shd w:val="clear" w:color="auto" w:fill="auto"/>
            <w:vAlign w:val="center"/>
          </w:tcPr>
          <w:p w:rsidR="0068745D" w:rsidRDefault="0068745D" w:rsidP="00185A1B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68745D">
              <w:t xml:space="preserve">Эстакада </w:t>
            </w:r>
          </w:p>
          <w:p w:rsidR="00185A1B" w:rsidRPr="00185A1B" w:rsidRDefault="0068745D" w:rsidP="00185A1B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68745D">
              <w:t xml:space="preserve"> "К.5Г-вр. К.5Г"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185A1B">
              <w:t>219х11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ind w:left="34"/>
              <w:jc w:val="center"/>
            </w:pPr>
            <w:r w:rsidRPr="00185A1B">
              <w:t>14,8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ind w:left="0"/>
              <w:jc w:val="center"/>
              <w:rPr>
                <w:highlight w:val="cyan"/>
              </w:rPr>
            </w:pPr>
            <w:r w:rsidRPr="00185A1B">
              <w:rPr>
                <w:rFonts w:cs="Arial"/>
              </w:rPr>
              <w:t>482000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185A1B">
              <w:t>7034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185A1B">
              <w:t>сталь 09Г2С</w:t>
            </w:r>
          </w:p>
        </w:tc>
      </w:tr>
    </w:tbl>
    <w:p w:rsidR="00185A1B" w:rsidRDefault="00185A1B" w:rsidP="00185A1B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185A1B" w:rsidRPr="00185A1B" w:rsidRDefault="00185A1B" w:rsidP="00185A1B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185A1B">
        <w:t xml:space="preserve">Для организации основного канала передачи данных предусматривается строительство волоконно-оптической линии связи (далее – ВОЛС) до объекта «Кустовая площадка №5Г». Прокладка волоконно-оптического кабеля (далее – ВОК) осуществляется  по опорам </w:t>
      </w:r>
      <w:r w:rsidR="00606A5A">
        <w:t>планируемой</w:t>
      </w:r>
      <w:r w:rsidRPr="00185A1B">
        <w:t xml:space="preserve"> ВЛ-6 кВ</w:t>
      </w:r>
    </w:p>
    <w:p w:rsidR="00185A1B" w:rsidRPr="00185A1B" w:rsidRDefault="00185A1B" w:rsidP="00185A1B">
      <w:pPr>
        <w:pStyle w:val="21"/>
        <w:tabs>
          <w:tab w:val="left" w:pos="851"/>
        </w:tabs>
        <w:suppressAutoHyphens/>
        <w:ind w:left="0"/>
        <w:jc w:val="right"/>
      </w:pPr>
      <w:r w:rsidRPr="00185A1B">
        <w:t>Таблица 2.1.</w:t>
      </w:r>
      <w:r>
        <w:t>3</w:t>
      </w:r>
    </w:p>
    <w:p w:rsidR="00185A1B" w:rsidRPr="00185A1B" w:rsidRDefault="00185A1B" w:rsidP="00185A1B">
      <w:pPr>
        <w:pStyle w:val="21"/>
        <w:tabs>
          <w:tab w:val="left" w:pos="851"/>
        </w:tabs>
        <w:suppressAutoHyphens/>
        <w:spacing w:after="0"/>
        <w:ind w:firstLine="709"/>
        <w:jc w:val="both"/>
      </w:pPr>
      <w:r w:rsidRPr="00185A1B">
        <w:t xml:space="preserve">Основные технические характеристики </w:t>
      </w:r>
      <w:r w:rsidR="00606A5A">
        <w:t>планируемой</w:t>
      </w:r>
      <w:r w:rsidRPr="00185A1B">
        <w:t xml:space="preserve"> ВОЛС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286"/>
      </w:tblGrid>
      <w:tr w:rsidR="00185A1B" w:rsidRPr="00185A1B" w:rsidTr="00CB0A92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 w:rsidRPr="00185A1B">
              <w:t>Наименование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 w:rsidRPr="00185A1B">
              <w:t xml:space="preserve">Количество волокон, </w:t>
            </w:r>
            <w:proofErr w:type="spellStart"/>
            <w:r w:rsidRPr="00185A1B">
              <w:t>шт</w:t>
            </w:r>
            <w:proofErr w:type="spellEnd"/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 w:rsidRPr="00185A1B">
              <w:t>Скорость передачи данных, Гбит/с</w:t>
            </w:r>
          </w:p>
        </w:tc>
        <w:tc>
          <w:tcPr>
            <w:tcW w:w="2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185A1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</w:pPr>
            <w:r w:rsidRPr="00185A1B">
              <w:t>Протяжённость, м</w:t>
            </w:r>
          </w:p>
        </w:tc>
      </w:tr>
      <w:tr w:rsidR="00185A1B" w:rsidRPr="00185A1B" w:rsidTr="00CB0A92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726C1A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</w:pPr>
            <w:r w:rsidRPr="00185A1B">
              <w:t>ВОЛС на куст №5Г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726C1A">
            <w:pPr>
              <w:pStyle w:val="21"/>
              <w:tabs>
                <w:tab w:val="left" w:pos="851"/>
              </w:tabs>
              <w:suppressAutoHyphens/>
              <w:spacing w:after="0"/>
              <w:ind w:firstLine="709"/>
            </w:pPr>
            <w:r w:rsidRPr="00185A1B">
              <w:t>16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185A1B" w:rsidP="00726C1A">
            <w:pPr>
              <w:pStyle w:val="21"/>
              <w:tabs>
                <w:tab w:val="left" w:pos="851"/>
              </w:tabs>
              <w:suppressAutoHyphens/>
              <w:spacing w:after="0"/>
              <w:ind w:firstLine="709"/>
            </w:pPr>
            <w:r w:rsidRPr="00185A1B">
              <w:t>1</w:t>
            </w:r>
          </w:p>
        </w:tc>
        <w:tc>
          <w:tcPr>
            <w:tcW w:w="2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5A1B" w:rsidRPr="00185A1B" w:rsidRDefault="00A360A8" w:rsidP="0068745D">
            <w:pPr>
              <w:pStyle w:val="21"/>
              <w:tabs>
                <w:tab w:val="left" w:pos="851"/>
              </w:tabs>
              <w:suppressAutoHyphens/>
              <w:spacing w:after="0"/>
              <w:ind w:left="567"/>
            </w:pPr>
            <w:r>
              <w:t>2465</w:t>
            </w:r>
          </w:p>
        </w:tc>
      </w:tr>
    </w:tbl>
    <w:p w:rsidR="00185A1B" w:rsidRDefault="00185A1B" w:rsidP="00D85010">
      <w:pPr>
        <w:rPr>
          <w:b/>
          <w:color w:val="000000"/>
        </w:rPr>
      </w:pPr>
    </w:p>
    <w:p w:rsidR="00D86D29" w:rsidRPr="00D86D29" w:rsidRDefault="00D86D29" w:rsidP="00CD6DC4">
      <w:pPr>
        <w:numPr>
          <w:ilvl w:val="1"/>
          <w:numId w:val="0"/>
        </w:numPr>
        <w:spacing w:before="120" w:after="120"/>
        <w:ind w:firstLine="709"/>
        <w:jc w:val="both"/>
        <w:outlineLvl w:val="1"/>
        <w:rPr>
          <w:rFonts w:ascii="Calibri" w:eastAsia="Calibri" w:hAnsi="Calibri" w:cs="Arial"/>
          <w:b/>
          <w:bCs/>
          <w:iCs/>
          <w:smallCaps/>
          <w:szCs w:val="28"/>
          <w:lang w:eastAsia="en-US"/>
        </w:rPr>
      </w:pPr>
      <w:bookmarkStart w:id="11" w:name="_Toc501020579"/>
      <w:bookmarkStart w:id="12" w:name="_Toc504480198"/>
      <w:bookmarkStart w:id="13" w:name="_Toc504480318"/>
      <w:bookmarkStart w:id="14" w:name="_Toc517188740"/>
      <w:r w:rsidRPr="00D86D29">
        <w:rPr>
          <w:b/>
        </w:rPr>
        <w:t xml:space="preserve"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</w:t>
      </w:r>
      <w:r w:rsidR="00322D70" w:rsidRPr="00D86D29">
        <w:rPr>
          <w:b/>
        </w:rPr>
        <w:t>населённых</w:t>
      </w:r>
      <w:r w:rsidRPr="00D86D29">
        <w:rPr>
          <w:b/>
        </w:rPr>
        <w:t xml:space="preserve">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1"/>
      <w:bookmarkEnd w:id="12"/>
      <w:bookmarkEnd w:id="13"/>
      <w:bookmarkEnd w:id="14"/>
    </w:p>
    <w:p w:rsidR="008B386B" w:rsidRDefault="008B386B" w:rsidP="008B386B">
      <w:pPr>
        <w:tabs>
          <w:tab w:val="left" w:pos="851"/>
        </w:tabs>
        <w:suppressAutoHyphens/>
        <w:ind w:firstLine="709"/>
        <w:contextualSpacing/>
        <w:jc w:val="both"/>
      </w:pPr>
      <w:bookmarkStart w:id="15" w:name="_Toc504480199"/>
      <w:bookmarkStart w:id="16" w:name="_Toc504480319"/>
      <w:r w:rsidRPr="008B585F">
        <w:t xml:space="preserve">Зона планируемого размещения линейных объектов общей площадью </w:t>
      </w:r>
      <w:r w:rsidR="008B585F" w:rsidRPr="008B585F">
        <w:t>31,7623</w:t>
      </w:r>
      <w:r w:rsidRPr="008B585F">
        <w:t xml:space="preserve"> га устанавливается на межселенной территории Туруханского района Красноярского края на землях запаса и землях промышленности.</w:t>
      </w:r>
    </w:p>
    <w:p w:rsidR="00606A5A" w:rsidRDefault="00606A5A" w:rsidP="00606A5A">
      <w:pPr>
        <w:pStyle w:val="a6"/>
        <w:ind w:firstLine="709"/>
        <w:rPr>
          <w:iCs/>
          <w:sz w:val="24"/>
          <w:szCs w:val="24"/>
        </w:rPr>
      </w:pPr>
      <w:r w:rsidRPr="003F6C18">
        <w:rPr>
          <w:iCs/>
          <w:sz w:val="24"/>
          <w:szCs w:val="24"/>
        </w:rPr>
        <w:t xml:space="preserve">Административный центр района — село Туруханск, расположенное на правом берегу Енисея. На территории района расположено 28 населённых пунктов, наиболее крупные — города </w:t>
      </w:r>
      <w:proofErr w:type="spellStart"/>
      <w:r w:rsidRPr="003F6C18">
        <w:rPr>
          <w:iCs/>
          <w:sz w:val="24"/>
          <w:szCs w:val="24"/>
        </w:rPr>
        <w:t>Игарка</w:t>
      </w:r>
      <w:proofErr w:type="spellEnd"/>
      <w:r w:rsidRPr="003F6C18">
        <w:rPr>
          <w:iCs/>
          <w:sz w:val="24"/>
          <w:szCs w:val="24"/>
        </w:rPr>
        <w:t xml:space="preserve">, посёлки Бор, Светлогорск, </w:t>
      </w:r>
      <w:proofErr w:type="spellStart"/>
      <w:r w:rsidRPr="003F6C18">
        <w:rPr>
          <w:iCs/>
          <w:sz w:val="24"/>
          <w:szCs w:val="24"/>
        </w:rPr>
        <w:t>Верхнеимбатск</w:t>
      </w:r>
      <w:proofErr w:type="spellEnd"/>
      <w:r w:rsidRPr="003F6C18">
        <w:rPr>
          <w:iCs/>
          <w:sz w:val="24"/>
          <w:szCs w:val="24"/>
        </w:rPr>
        <w:t xml:space="preserve">, </w:t>
      </w:r>
      <w:proofErr w:type="spellStart"/>
      <w:r w:rsidRPr="003F6C18">
        <w:rPr>
          <w:iCs/>
          <w:sz w:val="24"/>
          <w:szCs w:val="24"/>
        </w:rPr>
        <w:t>Ворогово</w:t>
      </w:r>
      <w:proofErr w:type="spellEnd"/>
      <w:r w:rsidRPr="003F6C18">
        <w:rPr>
          <w:iCs/>
          <w:sz w:val="24"/>
          <w:szCs w:val="24"/>
        </w:rPr>
        <w:t xml:space="preserve">, </w:t>
      </w:r>
      <w:proofErr w:type="spellStart"/>
      <w:r w:rsidRPr="003F6C18">
        <w:rPr>
          <w:iCs/>
          <w:sz w:val="24"/>
          <w:szCs w:val="24"/>
        </w:rPr>
        <w:t>Зотино</w:t>
      </w:r>
      <w:proofErr w:type="spellEnd"/>
      <w:r w:rsidRPr="003F6C18">
        <w:rPr>
          <w:iCs/>
          <w:sz w:val="24"/>
          <w:szCs w:val="24"/>
        </w:rPr>
        <w:t xml:space="preserve">, Туруханск — имеют статус муниципальных образований. </w:t>
      </w:r>
    </w:p>
    <w:p w:rsidR="00D26AFF" w:rsidRDefault="007706B5" w:rsidP="008B386B">
      <w:pPr>
        <w:tabs>
          <w:tab w:val="num" w:pos="0"/>
        </w:tabs>
        <w:ind w:firstLine="709"/>
        <w:jc w:val="both"/>
        <w:rPr>
          <w:rFonts w:eastAsia="Calibri"/>
          <w:lang w:eastAsia="en-US"/>
        </w:rPr>
      </w:pPr>
      <w:r w:rsidRPr="00FE172B">
        <w:t>Ближайши</w:t>
      </w:r>
      <w:r>
        <w:t>е населенные</w:t>
      </w:r>
      <w:r w:rsidRPr="00FE172B">
        <w:t xml:space="preserve"> пункт</w:t>
      </w:r>
      <w:r>
        <w:t>ы</w:t>
      </w:r>
      <w:r w:rsidRPr="00FE172B">
        <w:t>:</w:t>
      </w:r>
      <w:r w:rsidRPr="006C5DA0">
        <w:rPr>
          <w:rFonts w:eastAsia="Calibri"/>
          <w:lang w:eastAsia="en-US"/>
        </w:rPr>
        <w:t xml:space="preserve"> </w:t>
      </w:r>
      <w:r w:rsidRPr="005F759C">
        <w:rPr>
          <w:rFonts w:eastAsia="Calibri"/>
          <w:lang w:eastAsia="en-US"/>
        </w:rPr>
        <w:t xml:space="preserve">в </w:t>
      </w:r>
      <w:r>
        <w:rPr>
          <w:rFonts w:eastAsia="Calibri"/>
          <w:lang w:eastAsia="en-US"/>
        </w:rPr>
        <w:t>86</w:t>
      </w:r>
      <w:r w:rsidRPr="005F759C">
        <w:rPr>
          <w:rFonts w:eastAsia="Calibri"/>
          <w:lang w:eastAsia="en-US"/>
        </w:rPr>
        <w:t xml:space="preserve"> км к юго-западу - п. </w:t>
      </w:r>
      <w:proofErr w:type="spellStart"/>
      <w:r w:rsidRPr="005F759C">
        <w:rPr>
          <w:rFonts w:eastAsia="Calibri"/>
          <w:lang w:eastAsia="en-US"/>
        </w:rPr>
        <w:t>Сидоровск</w:t>
      </w:r>
      <w:proofErr w:type="spellEnd"/>
      <w:r w:rsidRPr="005F759C">
        <w:rPr>
          <w:rFonts w:eastAsia="Calibri"/>
          <w:lang w:eastAsia="en-US"/>
        </w:rPr>
        <w:t>; в 53,6 км. к юго-востоку - п. Советская речка; в 1</w:t>
      </w:r>
      <w:r>
        <w:rPr>
          <w:rFonts w:eastAsia="Calibri"/>
          <w:lang w:eastAsia="en-US"/>
        </w:rPr>
        <w:t>50</w:t>
      </w:r>
      <w:r w:rsidRPr="005F759C">
        <w:rPr>
          <w:rFonts w:eastAsia="Calibri"/>
          <w:lang w:eastAsia="en-US"/>
        </w:rPr>
        <w:t xml:space="preserve"> км к востоку - г. </w:t>
      </w:r>
      <w:proofErr w:type="spellStart"/>
      <w:r w:rsidRPr="005F759C">
        <w:rPr>
          <w:rFonts w:eastAsia="Calibri"/>
          <w:lang w:eastAsia="en-US"/>
        </w:rPr>
        <w:t>Игарка</w:t>
      </w:r>
      <w:proofErr w:type="spellEnd"/>
      <w:r w:rsidRPr="005F759C">
        <w:rPr>
          <w:rFonts w:eastAsia="Calibri"/>
          <w:lang w:eastAsia="en-US"/>
        </w:rPr>
        <w:t xml:space="preserve">; </w:t>
      </w:r>
      <w:r w:rsidR="00EF49AA">
        <w:rPr>
          <w:rFonts w:eastAsia="Calibri"/>
          <w:lang w:eastAsia="en-US"/>
        </w:rPr>
        <w:t xml:space="preserve"> </w:t>
      </w:r>
      <w:r w:rsidRPr="005F759C">
        <w:rPr>
          <w:rFonts w:eastAsia="Calibri"/>
          <w:lang w:eastAsia="en-US"/>
        </w:rPr>
        <w:t>в 19</w:t>
      </w:r>
      <w:r>
        <w:rPr>
          <w:rFonts w:eastAsia="Calibri"/>
          <w:lang w:eastAsia="en-US"/>
        </w:rPr>
        <w:t>2</w:t>
      </w:r>
      <w:r w:rsidRPr="005F759C">
        <w:rPr>
          <w:rFonts w:eastAsia="Calibri"/>
          <w:lang w:eastAsia="en-US"/>
        </w:rPr>
        <w:t xml:space="preserve"> км. к западу – п. Тазовский; в 216,5 км к западу - п. </w:t>
      </w:r>
      <w:proofErr w:type="spellStart"/>
      <w:r w:rsidRPr="005F759C">
        <w:rPr>
          <w:rFonts w:eastAsia="Calibri"/>
          <w:lang w:eastAsia="en-US"/>
        </w:rPr>
        <w:t>Самбург</w:t>
      </w:r>
      <w:proofErr w:type="spellEnd"/>
      <w:r w:rsidRPr="005F759C">
        <w:rPr>
          <w:rFonts w:eastAsia="Calibri"/>
          <w:lang w:eastAsia="en-US"/>
        </w:rPr>
        <w:t>.</w:t>
      </w:r>
    </w:p>
    <w:p w:rsidR="00A360A8" w:rsidRDefault="00A360A8" w:rsidP="008B386B">
      <w:pPr>
        <w:tabs>
          <w:tab w:val="num" w:pos="0"/>
        </w:tabs>
        <w:ind w:firstLine="709"/>
        <w:jc w:val="both"/>
        <w:rPr>
          <w:rFonts w:eastAsia="Calibri"/>
          <w:lang w:eastAsia="en-US"/>
        </w:rPr>
      </w:pPr>
    </w:p>
    <w:p w:rsidR="00A360A8" w:rsidRDefault="00A360A8" w:rsidP="008B386B">
      <w:pPr>
        <w:tabs>
          <w:tab w:val="num" w:pos="0"/>
        </w:tabs>
        <w:ind w:firstLine="709"/>
        <w:jc w:val="both"/>
        <w:rPr>
          <w:rFonts w:eastAsia="Calibri"/>
          <w:lang w:eastAsia="en-US"/>
        </w:rPr>
      </w:pPr>
    </w:p>
    <w:p w:rsidR="00A360A8" w:rsidRDefault="00A360A8" w:rsidP="008B386B">
      <w:pPr>
        <w:tabs>
          <w:tab w:val="num" w:pos="0"/>
        </w:tabs>
        <w:ind w:firstLine="709"/>
        <w:jc w:val="both"/>
        <w:rPr>
          <w:rFonts w:eastAsia="Calibri"/>
          <w:lang w:eastAsia="en-US"/>
        </w:rPr>
      </w:pPr>
    </w:p>
    <w:p w:rsidR="00A360A8" w:rsidRDefault="00A360A8" w:rsidP="008B386B">
      <w:pPr>
        <w:tabs>
          <w:tab w:val="num" w:pos="0"/>
        </w:tabs>
        <w:ind w:firstLine="709"/>
        <w:jc w:val="both"/>
        <w:rPr>
          <w:rFonts w:eastAsia="Calibri"/>
          <w:lang w:eastAsia="en-US"/>
        </w:rPr>
      </w:pPr>
    </w:p>
    <w:p w:rsidR="00A360A8" w:rsidRDefault="00A360A8" w:rsidP="008B386B">
      <w:pPr>
        <w:tabs>
          <w:tab w:val="num" w:pos="0"/>
        </w:tabs>
        <w:ind w:firstLine="709"/>
        <w:jc w:val="both"/>
        <w:rPr>
          <w:rFonts w:eastAsia="Calibri"/>
          <w:lang w:eastAsia="en-US"/>
        </w:rPr>
      </w:pPr>
    </w:p>
    <w:p w:rsidR="00A360A8" w:rsidRPr="004167F4" w:rsidRDefault="00A360A8" w:rsidP="008B386B">
      <w:pPr>
        <w:tabs>
          <w:tab w:val="num" w:pos="0"/>
        </w:tabs>
        <w:ind w:firstLine="709"/>
        <w:jc w:val="both"/>
        <w:rPr>
          <w:iCs/>
        </w:rPr>
      </w:pPr>
    </w:p>
    <w:p w:rsidR="00C845D1" w:rsidRDefault="00D86D29" w:rsidP="00C845D1">
      <w:pPr>
        <w:numPr>
          <w:ilvl w:val="1"/>
          <w:numId w:val="0"/>
        </w:numPr>
        <w:spacing w:before="120" w:after="120"/>
        <w:ind w:firstLine="709"/>
        <w:jc w:val="both"/>
        <w:outlineLvl w:val="1"/>
        <w:rPr>
          <w:b/>
        </w:rPr>
      </w:pPr>
      <w:bookmarkStart w:id="17" w:name="_Toc517188741"/>
      <w:r w:rsidRPr="004167F4">
        <w:rPr>
          <w:b/>
        </w:rPr>
        <w:lastRenderedPageBreak/>
        <w:t xml:space="preserve">2.3 </w:t>
      </w:r>
      <w:bookmarkStart w:id="18" w:name="_Toc501020580"/>
      <w:r w:rsidRPr="004167F4">
        <w:rPr>
          <w:b/>
        </w:rPr>
        <w:t>Перечень координат характерных точек границ зон планируемого</w:t>
      </w:r>
      <w:r w:rsidRPr="00C75DFF">
        <w:rPr>
          <w:b/>
        </w:rPr>
        <w:t xml:space="preserve"> размещения линейных объектов</w:t>
      </w:r>
      <w:bookmarkEnd w:id="15"/>
      <w:bookmarkEnd w:id="16"/>
      <w:bookmarkEnd w:id="17"/>
      <w:bookmarkEnd w:id="18"/>
    </w:p>
    <w:tbl>
      <w:tblPr>
        <w:tblW w:w="9371" w:type="dxa"/>
        <w:tblInd w:w="93" w:type="dxa"/>
        <w:tblLook w:val="04A0" w:firstRow="1" w:lastRow="0" w:firstColumn="1" w:lastColumn="0" w:noHBand="0" w:noVBand="1"/>
      </w:tblPr>
      <w:tblGrid>
        <w:gridCol w:w="1960"/>
        <w:gridCol w:w="3867"/>
        <w:gridCol w:w="3544"/>
      </w:tblGrid>
      <w:tr w:rsidR="00D26AFF" w:rsidRPr="00D26AFF" w:rsidTr="00D26AFF">
        <w:trPr>
          <w:trHeight w:val="1005"/>
          <w:tblHeader/>
        </w:trPr>
        <w:tc>
          <w:tcPr>
            <w:tcW w:w="1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 xml:space="preserve">Обозначение (номер) характерной точки </w:t>
            </w:r>
          </w:p>
        </w:tc>
        <w:tc>
          <w:tcPr>
            <w:tcW w:w="74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 xml:space="preserve">Перечень координат характерных точек в системе координат, используемой для ведения Единого государственного реестра недвижимости </w:t>
            </w:r>
          </w:p>
        </w:tc>
      </w:tr>
      <w:tr w:rsidR="00D26AFF" w:rsidRPr="00D26AFF" w:rsidTr="00D26AFF">
        <w:trPr>
          <w:trHeight w:val="270"/>
          <w:tblHeader/>
        </w:trPr>
        <w:tc>
          <w:tcPr>
            <w:tcW w:w="1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6AFF" w:rsidRPr="00D26AFF" w:rsidRDefault="00D26AFF" w:rsidP="00D26AFF">
            <w:pPr>
              <w:rPr>
                <w:color w:val="000000"/>
              </w:rPr>
            </w:pP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X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Y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932292.53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48700.43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932348.4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48656.03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932358.54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48567.33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932340.24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48537.49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932415.52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48546.18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932416.11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48541.06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932438.71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48543.67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932490.21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932491.58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48081.08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932527.8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47764.18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932532.91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47764.77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932542.11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47684.27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932536.99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47683.68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932542.57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47634.86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932567.93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47544.45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932572.89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47545.85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932582.14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47512.91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932577.18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47511.51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932584.3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47486.11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932589.26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47487.51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932600.07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47448.97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932600.66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47446.87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932603.04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47444.57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932612.67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47454.52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932617.7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47449.65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47447.42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932625.97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47441.65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932616.33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47431.7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932616.83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47431.22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932620.53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47427.63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932616.95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47423.92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932631.86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47409.49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932648.52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47393.36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932668.57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47373.95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932685.81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47357.26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932663.1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47333.81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932665.97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47331.03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932529.88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47190.45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932527.02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47193.24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932246.13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46903.12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41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932233.9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46890.49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932060.41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46711.29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932024.24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46635.63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932016.24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46566.51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932015.81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46562.86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932021.09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46562.25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932020.51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46557.28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932019.72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46550.53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932019.15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46545.56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932013.88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46546.17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932013.69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46544.58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932012.4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46533.42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932009.62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46509.52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932006.43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46482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932003.66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46458.16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931991.74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46459.55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931993.12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46471.47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931981.2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46472.85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59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931982.59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46484.77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931985.78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46512.26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931988.55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46536.18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931989.85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46547.35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931990.61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46553.91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931991.39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46560.66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931992.39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46569.27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932000.87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46642.38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932040.44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46725.17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932198.78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46888.72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69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932210.99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46901.33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932506.38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47206.44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932503.46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47209.17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932642.43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47352.73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932645.34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47349.96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932651.87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47356.71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932631.85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47376.09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932615.32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47392.1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932599.88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47407.05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932596.29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47403.36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79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932592.97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47406.57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932592.47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47407.06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932582.84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47397.1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932576.87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47402.88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83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932574.57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47405.1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932569.54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47409.97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932579.18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47419.92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932575.44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47423.54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932570.13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47428.68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932552.39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47491.95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89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932557.34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47493.35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932518.94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47630.23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932512.65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47685.29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932507.53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47684.71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932495.61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47789.02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932500.73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47789.6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932467.4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48081.16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932466.03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48093.18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932423.04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48469.27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932417.92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48468.69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932413.06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48511.26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932330.19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48501.79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932334.03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48468.16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932383.28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48473.79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932385.63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48452.94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932393.4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48446.8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932394.85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48434.08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932388.7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48426.32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932397.76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48346.98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932405.51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48340.82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109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932406.97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48328.11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932400.81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48320.36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932409.88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48241.02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932417.63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48234.86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932419.08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48222.14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932412.92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48214.39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932421.99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48135.05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932429.74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48128.89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932431.19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48116.17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932425.03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48108.42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119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932426.76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932428.13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48081.31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932434.1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48029.08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932441.85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48022.92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932443.3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48010.21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932437.14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48002.46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125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932446.21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47923.12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932453.96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47916.96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932455.42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47904.24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932449.26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47896.49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129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932458.33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47817.15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932466.08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47810.99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932467.53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47798.27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932461.37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47790.52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932470.44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47711.18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932478.19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47705.02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932479.64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47692.31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932473.48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47684.56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932480.55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47622.7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47606.84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139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932493.64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932497.1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47589.67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932492.25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47581.01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932513.81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47504.15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932522.44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47499.3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932525.91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47486.98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932521.05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47478.32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932533.57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47433.73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932544.69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47422.83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932533.91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47411.69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149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932530.14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47407.79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932528.76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47406.37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932527.32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47407.76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932513.39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47393.38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932504.24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47383.92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932505.67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47382.52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932486.26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47362.48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932484.82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47363.86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932028.02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46892.05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932015.79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46879.42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159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931887.11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46746.51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931871.44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46611.42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931449.33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46660.4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931447.01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46640.37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931451.97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46639.82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931451.34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46634.39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931449.94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46622.27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931449.57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46619.09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167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931448.65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46611.14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931447.55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46601.71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169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931444.35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46574.1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931441.27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46547.57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931438.5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46523.73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931437.77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46517.39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931441.77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46512.38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931441.28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46508.31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931439.99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46497.58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931432.25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46491.45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931432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46489.25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931424.9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46428.37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179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931347.67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46437.2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931339.92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46431.04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931327.2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46432.49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931321.04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46440.25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931243.69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46449.09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931235.94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46442.93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931223.22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46444.38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931217.06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46452.13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931194.14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46454.75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931178.68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46456.52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189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931139.71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46460.98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931131.96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46454.82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931119.25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46456.27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931113.09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46464.02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931041.28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46472.17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931035.58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46462.76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931023.17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46459.5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931014.62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46464.45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930937.47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46443.84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930932.51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46435.27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199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930920.15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46431.96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930911.58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46436.92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930834.43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46416.31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930829.47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46407.74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930817.1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46404.44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930808.53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46409.39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930731.38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46388.78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930726.43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46380.21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930714.06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46376.91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208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930705.49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46381.86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209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930628.34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46361.25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930623.38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46352.68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930611.02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46349.38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930602.45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46354.33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930507.94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46329.08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930494.56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46305.92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930496.72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46304.66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930485.84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46285.82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930467.21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46280.83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930444.2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46274.67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219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930437.52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46272.88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930434.36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46272.04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930428.94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46270.59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930428.55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46272.03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930412.06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46267.62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930389.02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46261.45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930358.76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46253.35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930356.88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46252.84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930356.62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46253.81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930346.66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46251.15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229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930341.13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46249.67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930331.34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46247.05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930326.14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46238.41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930313.77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46235.11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930305.22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46240.05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930281.67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46233.75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930234.57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46199.57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930233.02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46189.79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930222.66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46182.28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930212.88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46183.83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239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930166.95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46150.5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930151.57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46053.09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930049.64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45979.22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930048.3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45970.84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930037.94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45963.33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929941.83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45978.66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929933.81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45972.85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929921.17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45974.87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929915.36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45982.89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929836.5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45995.48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249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929828.49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45989.67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929815.85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45991.68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251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929810.04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45999.7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929731.18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46012.29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929723.17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46006.48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929710.53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46008.5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929704.72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46016.51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929625.86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46029.1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929617.84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46023.29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929605.2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46025.31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259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929599.39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46033.33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46043.12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929534.3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46048.23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929524.53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46049.79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929517.02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46060.15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929518.58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46069.93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929471.71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46134.6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929461.94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46136.15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929454.43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46146.52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929455.99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46156.29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269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929409.13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46220.96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929399.36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46222.52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929391.85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46232.88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929393.4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46242.65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929346.55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46307.32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929336.77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46308.88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929329.26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46319.24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929330.82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46329.02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929282.28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929272.92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46391.27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279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929260.56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46394.61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929255.63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46403.19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929176.59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46424.51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929168.01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46419.57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929155.65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46422.91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929150.72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46431.49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929075.55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46451.77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929066.96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46446.83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929054.6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46450.16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929049.67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46458.75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289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928979.55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46477.66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928968.76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46474.8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928963.79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46466.24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928951.42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46462.96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293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928942.86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46467.93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928865.67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46447.47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928860.69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46438.91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928848.32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46435.63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928839.76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46440.6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928762.57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46420.13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299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928757.6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46411.57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928745.23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46408.29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928736.67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46413.26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928659.47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46392.8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928654.5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46384.24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928642.13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46380.96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928633.57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46385.93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928556.37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46365.46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928551.4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46356.9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928539.03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46353.62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309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928530.47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46358.59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928466.59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46341.66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928453.28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46338.13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928449.9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46332.31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928448.31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46329.57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928435.93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46326.29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928427.37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46331.26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928350.18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46310.79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928345.21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46302.23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928332.84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46298.95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319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928324.28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46303.92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928247.08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46283.46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928242.11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46274.9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928229.74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46271.62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928224.76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46274.51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928221.03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46276.74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928218.7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46275.93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928143.99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46256.12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928139.01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46247.56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928126.64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46244.28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329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928118.08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46249.25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928040.89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46228.79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928035.92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46220.23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928023.55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46216.95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928014.98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46221.92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927941.66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46202.48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335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927936.69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46193.92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927924.31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46190.64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927915.75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46195.61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927893.3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46189.65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339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927849.34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46194.62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927817.28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46198.26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927819.43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46217.11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927851.49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46213.49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927891.88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46208.93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928231.76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46299.05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928239.84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46301.19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928392.88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46341.77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928421.01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46349.23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928979.59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46497.33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349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929293.72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46412.59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929548.77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46060.65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930031.11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45983.66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930032.12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45989.99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930134.04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46063.85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930149.41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46161.25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930273.36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46251.19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930297.91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46257.76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930323.84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46264.71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930328.16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46265.86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359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930337.96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46268.49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930343.49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46269.97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930349.75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46271.64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930349.23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46273.63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930355.08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46275.17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930371.45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46279.48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930371.95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46277.63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930384.28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46280.94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930407.22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46287.09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930423.31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46291.41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369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930422.68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46293.76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46296.54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930444.52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46299.6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930451.21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46301.39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930461.01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46304.02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930470.03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46306.43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930478.44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46321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930480.61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46319.75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377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930495.43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46345.41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931041.59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46491.32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379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931196.45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46473.61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931211.91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46471.85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931403.26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46449.97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931408.14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46492.02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931410.44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46511.89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931412.17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46526.79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931414.94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46550.63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931415.86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46558.56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931422.34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46557.81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931424.49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46576.36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389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931427.71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46604.17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931428.96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46613.43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931429.23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46616.16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931423.13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46616.81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931423.75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46622.09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931424.12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46625.27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931425.52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46637.38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931426.38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46644.74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931428.36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46644.52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931432.65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46681.46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399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931540.62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46668.93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931548.38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46675.08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931561.09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46673.61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931567.25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46665.84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931646.57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46656.64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931654.33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46662.79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931667.04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46661.31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931673.19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46653.55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931752.51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46644.35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931760.27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46650.5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409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931772.99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46649.02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931779.13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46641.26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931854.76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46632.49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931864.02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46712.29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931857.87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46720.05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931859.35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46732.76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931867.1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46738.91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931868.98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46755.1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931913.85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46801.44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418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931913.69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46811.34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419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931922.59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46820.54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931932.49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46820.7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931988.03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46878.01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931987.87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46887.96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931989.96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46890.12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931996.77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46897.15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932006.67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46897.31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932062.21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46954.68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932062.05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46964.58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932070.95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46973.77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429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932080.85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46973.93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932136.39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47031.3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932136.23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47041.19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932145.13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47050.39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932155.03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47050.55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932210.57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47107.91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932210.41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47117.81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932219.31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47127.01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932229.21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47127.17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932284.75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47184.53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439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932284.59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47194.43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932293.49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47203.63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932303.39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47203.79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932358.93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47261.15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932358.77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47271.05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932367.67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47280.25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932377.57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47280.41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932433.11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47337.77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932432.95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47347.67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932441.85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47356.86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449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932451.75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47357.02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932474.61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47380.64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932473.15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47382.04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932485.77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47395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932486.47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47394.31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932499.53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47407.8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932515.55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47424.35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932480.34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47553.86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932475.61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47569.98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932470.75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47587.28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459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47591.32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932466.89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47601.04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lastRenderedPageBreak/>
              <w:t>461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932461.85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47619.03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932408.99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48081.37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932407.62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932369.56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48427.26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932366.53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48429.41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932377.48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48333.54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932361.41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48331.7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932313.44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48326.22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469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932338.58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48106.23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932386.47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48111.99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932388.58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48093.47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932389.95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48081.45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932396.11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48027.55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932328.24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48019.36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932320.73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48081.69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476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932319.28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48093.72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477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932319.28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48093.72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478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932319.27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48093.73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479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932267.53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48093.91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480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932255.64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48197.96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932158.47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48186.72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482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932111.81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48596.68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483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932125.49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48613.93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484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932155.02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48617.29</w:t>
            </w:r>
          </w:p>
        </w:tc>
      </w:tr>
      <w:tr w:rsidR="00D26AFF" w:rsidRPr="00D26AFF" w:rsidTr="00D26AFF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485</w:t>
            </w:r>
          </w:p>
        </w:tc>
        <w:tc>
          <w:tcPr>
            <w:tcW w:w="3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932213.92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AFF" w:rsidRPr="00D26AFF" w:rsidRDefault="00D26AFF" w:rsidP="00D26AFF">
            <w:pPr>
              <w:jc w:val="center"/>
              <w:rPr>
                <w:color w:val="000000"/>
              </w:rPr>
            </w:pPr>
            <w:r w:rsidRPr="00D26AFF">
              <w:rPr>
                <w:color w:val="000000"/>
              </w:rPr>
              <w:t>48691.39</w:t>
            </w:r>
          </w:p>
        </w:tc>
      </w:tr>
    </w:tbl>
    <w:p w:rsidR="00D26AFF" w:rsidRDefault="00D26AFF" w:rsidP="00D85010">
      <w:pPr>
        <w:rPr>
          <w:b/>
        </w:rPr>
      </w:pPr>
    </w:p>
    <w:p w:rsidR="00124C0B" w:rsidRDefault="006F4DE7" w:rsidP="003E7072">
      <w:pPr>
        <w:pStyle w:val="af7"/>
        <w:numPr>
          <w:ilvl w:val="1"/>
          <w:numId w:val="7"/>
        </w:numPr>
        <w:spacing w:before="240" w:after="60"/>
        <w:ind w:left="0" w:firstLine="709"/>
        <w:jc w:val="both"/>
        <w:outlineLvl w:val="1"/>
        <w:rPr>
          <w:b/>
        </w:rPr>
      </w:pPr>
      <w:bookmarkStart w:id="19" w:name="_Toc501020581"/>
      <w:bookmarkStart w:id="20" w:name="_Toc504480200"/>
      <w:bookmarkStart w:id="21" w:name="_Toc504480320"/>
      <w:bookmarkStart w:id="22" w:name="_Toc517188742"/>
      <w:r w:rsidRPr="00F231B7">
        <w:rPr>
          <w:b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19"/>
      <w:bookmarkEnd w:id="20"/>
      <w:bookmarkEnd w:id="21"/>
      <w:bookmarkEnd w:id="22"/>
    </w:p>
    <w:p w:rsidR="006F4DE7" w:rsidRPr="006F4DE7" w:rsidRDefault="006F4DE7" w:rsidP="006F4DE7">
      <w:pPr>
        <w:ind w:firstLine="709"/>
        <w:jc w:val="both"/>
      </w:pPr>
      <w:r w:rsidRPr="006F4DE7">
        <w:t>Линейные объекты, подлежащие переносу (переустройству) из зон планируемого размещения линейных объектов, отсутствуют.</w:t>
      </w:r>
    </w:p>
    <w:p w:rsidR="006F4DE7" w:rsidRDefault="006F4DE7" w:rsidP="003E7072">
      <w:pPr>
        <w:numPr>
          <w:ilvl w:val="1"/>
          <w:numId w:val="7"/>
        </w:numPr>
        <w:spacing w:before="240"/>
        <w:ind w:left="0" w:firstLine="709"/>
        <w:jc w:val="both"/>
        <w:outlineLvl w:val="1"/>
        <w:rPr>
          <w:b/>
        </w:rPr>
      </w:pPr>
      <w:bookmarkStart w:id="23" w:name="_Toc501020582"/>
      <w:bookmarkStart w:id="24" w:name="_Toc504480201"/>
      <w:bookmarkStart w:id="25" w:name="_Toc504480321"/>
      <w:bookmarkStart w:id="26" w:name="_Toc517188743"/>
      <w:r w:rsidRPr="006F4DE7">
        <w:rPr>
          <w:b/>
        </w:rPr>
        <w:t xml:space="preserve">Предельные параметры </w:t>
      </w:r>
      <w:r w:rsidR="00E13481" w:rsidRPr="006F4DE7">
        <w:rPr>
          <w:b/>
        </w:rPr>
        <w:t>разрешённого</w:t>
      </w:r>
      <w:r w:rsidRPr="006F4DE7">
        <w:rPr>
          <w:b/>
        </w:rPr>
        <w:t xml:space="preserve">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23"/>
      <w:bookmarkEnd w:id="24"/>
      <w:bookmarkEnd w:id="25"/>
      <w:bookmarkEnd w:id="26"/>
    </w:p>
    <w:p w:rsidR="008767B4" w:rsidRDefault="008B386B" w:rsidP="007706B5">
      <w:pPr>
        <w:ind w:firstLine="709"/>
        <w:jc w:val="both"/>
        <w:rPr>
          <w:rFonts w:eastAsia="Calibri"/>
          <w:color w:val="000000" w:themeColor="text1"/>
          <w:lang w:eastAsia="en-US"/>
        </w:rPr>
      </w:pPr>
      <w:r>
        <w:rPr>
          <w:rFonts w:eastAsia="Calibri"/>
          <w:color w:val="000000" w:themeColor="text1"/>
          <w:lang w:eastAsia="en-US"/>
        </w:rPr>
        <w:t>Объекты капитального строительства, входящие в состав линейного объекта отсутствуют.</w:t>
      </w:r>
      <w:r>
        <w:rPr>
          <w:rFonts w:eastAsia="Calibri"/>
          <w:color w:val="000000" w:themeColor="text1"/>
          <w:lang w:eastAsia="en-US"/>
        </w:rPr>
        <w:tab/>
      </w:r>
    </w:p>
    <w:p w:rsidR="008B386B" w:rsidRDefault="008B386B" w:rsidP="008B386B">
      <w:pPr>
        <w:spacing w:line="276" w:lineRule="auto"/>
        <w:ind w:firstLine="709"/>
        <w:rPr>
          <w:rFonts w:eastAsia="Calibri"/>
          <w:color w:val="000000" w:themeColor="text1"/>
          <w:lang w:eastAsia="en-US"/>
        </w:rPr>
      </w:pPr>
    </w:p>
    <w:p w:rsidR="00F0159E" w:rsidRDefault="00F0159E" w:rsidP="008B386B">
      <w:pPr>
        <w:spacing w:line="276" w:lineRule="auto"/>
        <w:ind w:firstLine="709"/>
        <w:rPr>
          <w:rFonts w:eastAsia="Calibri"/>
          <w:color w:val="000000" w:themeColor="text1"/>
          <w:lang w:eastAsia="en-US"/>
        </w:rPr>
      </w:pPr>
    </w:p>
    <w:p w:rsidR="00F0159E" w:rsidRDefault="00F0159E" w:rsidP="008B386B">
      <w:pPr>
        <w:spacing w:line="276" w:lineRule="auto"/>
        <w:ind w:firstLine="709"/>
        <w:rPr>
          <w:rFonts w:eastAsia="Calibri"/>
          <w:color w:val="000000" w:themeColor="text1"/>
          <w:lang w:eastAsia="en-US"/>
        </w:rPr>
      </w:pPr>
    </w:p>
    <w:p w:rsidR="00F0159E" w:rsidRDefault="00F0159E" w:rsidP="008B386B">
      <w:pPr>
        <w:spacing w:line="276" w:lineRule="auto"/>
        <w:ind w:firstLine="709"/>
        <w:rPr>
          <w:rFonts w:eastAsia="Calibri"/>
          <w:color w:val="000000" w:themeColor="text1"/>
          <w:lang w:eastAsia="en-US"/>
        </w:rPr>
      </w:pPr>
    </w:p>
    <w:p w:rsidR="00F0159E" w:rsidRDefault="00F0159E" w:rsidP="008B386B">
      <w:pPr>
        <w:spacing w:line="276" w:lineRule="auto"/>
        <w:ind w:firstLine="709"/>
        <w:rPr>
          <w:rFonts w:eastAsia="Calibri"/>
          <w:color w:val="000000" w:themeColor="text1"/>
          <w:lang w:eastAsia="en-US"/>
        </w:rPr>
      </w:pPr>
    </w:p>
    <w:p w:rsidR="006F4DE7" w:rsidRPr="00F90C8A" w:rsidRDefault="006F4DE7" w:rsidP="003E7072">
      <w:pPr>
        <w:numPr>
          <w:ilvl w:val="1"/>
          <w:numId w:val="7"/>
        </w:numPr>
        <w:spacing w:after="60"/>
        <w:ind w:left="0" w:firstLine="714"/>
        <w:jc w:val="both"/>
        <w:outlineLvl w:val="1"/>
        <w:rPr>
          <w:b/>
          <w:color w:val="000000" w:themeColor="text1"/>
        </w:rPr>
      </w:pPr>
      <w:bookmarkStart w:id="27" w:name="_Toc501020583"/>
      <w:bookmarkStart w:id="28" w:name="_Toc504480202"/>
      <w:bookmarkStart w:id="29" w:name="_Toc504480322"/>
      <w:bookmarkStart w:id="30" w:name="_Toc517188744"/>
      <w:r w:rsidRPr="00F90C8A">
        <w:rPr>
          <w:b/>
          <w:color w:val="000000" w:themeColor="text1"/>
        </w:rPr>
        <w:lastRenderedPageBreak/>
        <w:t xml:space="preserve"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 же объектов капитального строительства, планируемых к строительству в соответствии с ранее </w:t>
      </w:r>
      <w:r w:rsidR="00B02F1C" w:rsidRPr="00F90C8A">
        <w:rPr>
          <w:b/>
          <w:color w:val="000000" w:themeColor="text1"/>
        </w:rPr>
        <w:t>утверждённой</w:t>
      </w:r>
      <w:r w:rsidRPr="00F90C8A">
        <w:rPr>
          <w:b/>
          <w:color w:val="000000" w:themeColor="text1"/>
        </w:rPr>
        <w:t xml:space="preserve"> документацией по планировке территории, от возможного негативного воздействия в связи с размещением линейных объектов</w:t>
      </w:r>
      <w:bookmarkEnd w:id="27"/>
      <w:bookmarkEnd w:id="28"/>
      <w:bookmarkEnd w:id="29"/>
      <w:bookmarkEnd w:id="30"/>
    </w:p>
    <w:p w:rsidR="00CB0A92" w:rsidRPr="00CE2EE0" w:rsidRDefault="007706B5" w:rsidP="00CB0A92">
      <w:pPr>
        <w:widowControl w:val="0"/>
        <w:ind w:firstLine="709"/>
        <w:jc w:val="both"/>
      </w:pPr>
      <w:r w:rsidRPr="00CE2EE0">
        <w:rPr>
          <w:spacing w:val="3"/>
        </w:rPr>
        <w:t>По т</w:t>
      </w:r>
      <w:r w:rsidR="00CB0A92" w:rsidRPr="00CE2EE0">
        <w:rPr>
          <w:spacing w:val="3"/>
        </w:rPr>
        <w:t>расс</w:t>
      </w:r>
      <w:r w:rsidRPr="00CE2EE0">
        <w:rPr>
          <w:spacing w:val="3"/>
        </w:rPr>
        <w:t>е</w:t>
      </w:r>
      <w:r w:rsidR="00CB0A92" w:rsidRPr="00CE2EE0">
        <w:rPr>
          <w:spacing w:val="3"/>
        </w:rPr>
        <w:t xml:space="preserve"> </w:t>
      </w:r>
      <w:r w:rsidR="00606A5A" w:rsidRPr="00CE2EE0">
        <w:t>планируемого</w:t>
      </w:r>
      <w:r w:rsidR="00CB0A92" w:rsidRPr="00CE2EE0">
        <w:t xml:space="preserve"> трубопровода </w:t>
      </w:r>
      <w:r w:rsidRPr="00CE2EE0">
        <w:t xml:space="preserve">имеются пересечения с </w:t>
      </w:r>
      <w:r w:rsidR="00CB0A92" w:rsidRPr="00CE2EE0">
        <w:rPr>
          <w:spacing w:val="3"/>
        </w:rPr>
        <w:t>надземны</w:t>
      </w:r>
      <w:r w:rsidRPr="00CE2EE0">
        <w:rPr>
          <w:spacing w:val="3"/>
        </w:rPr>
        <w:t>ми</w:t>
      </w:r>
      <w:r w:rsidR="00CB0A92" w:rsidRPr="00CE2EE0">
        <w:rPr>
          <w:spacing w:val="3"/>
        </w:rPr>
        <w:t xml:space="preserve"> эстакад</w:t>
      </w:r>
      <w:r w:rsidRPr="00CE2EE0">
        <w:rPr>
          <w:spacing w:val="3"/>
        </w:rPr>
        <w:t>ами</w:t>
      </w:r>
      <w:r w:rsidR="00CB0A92" w:rsidRPr="00CE2EE0">
        <w:rPr>
          <w:spacing w:val="3"/>
        </w:rPr>
        <w:t>, лини</w:t>
      </w:r>
      <w:r w:rsidRPr="00CE2EE0">
        <w:rPr>
          <w:spacing w:val="3"/>
        </w:rPr>
        <w:t>ями</w:t>
      </w:r>
      <w:r w:rsidR="00CB0A92" w:rsidRPr="00CE2EE0">
        <w:rPr>
          <w:spacing w:val="3"/>
        </w:rPr>
        <w:t xml:space="preserve"> ВЛ</w:t>
      </w:r>
      <w:r w:rsidRPr="00CE2EE0">
        <w:rPr>
          <w:spacing w:val="3"/>
        </w:rPr>
        <w:t xml:space="preserve">, </w:t>
      </w:r>
      <w:r w:rsidR="00606A5A" w:rsidRPr="00CE2EE0">
        <w:rPr>
          <w:spacing w:val="3"/>
        </w:rPr>
        <w:t>планируемыми</w:t>
      </w:r>
      <w:r w:rsidRPr="00CE2EE0">
        <w:rPr>
          <w:spacing w:val="3"/>
        </w:rPr>
        <w:t xml:space="preserve"> автодорогами</w:t>
      </w:r>
      <w:r w:rsidR="00C2164E">
        <w:rPr>
          <w:spacing w:val="3"/>
        </w:rPr>
        <w:t xml:space="preserve"> в соответствии с ранее утверждённой документацией по планировке территории</w:t>
      </w:r>
      <w:r w:rsidR="00CB0A92" w:rsidRPr="00CE2EE0">
        <w:rPr>
          <w:spacing w:val="3"/>
        </w:rPr>
        <w:t>.</w:t>
      </w:r>
    </w:p>
    <w:p w:rsidR="00CB0A92" w:rsidRPr="00CE2EE0" w:rsidRDefault="00CB0A92" w:rsidP="00CB0A92">
      <w:pPr>
        <w:widowControl w:val="0"/>
        <w:ind w:firstLine="709"/>
        <w:jc w:val="both"/>
      </w:pPr>
      <w:r w:rsidRPr="00CE2EE0">
        <w:t>Прокладка трубопровода на участках пересечения с другими  эстакадами выполняется методом протаскивания с выдержкой расстояния в свету 0,35 м.</w:t>
      </w:r>
    </w:p>
    <w:p w:rsidR="00CB0A92" w:rsidRPr="00CE2EE0" w:rsidRDefault="00CB0A92" w:rsidP="00CB0A92">
      <w:pPr>
        <w:widowControl w:val="0"/>
        <w:ind w:firstLine="709"/>
        <w:jc w:val="both"/>
        <w:rPr>
          <w:rFonts w:cs="Arial"/>
        </w:rPr>
      </w:pPr>
      <w:r w:rsidRPr="00CE2EE0">
        <w:rPr>
          <w:rFonts w:cs="Arial"/>
        </w:rPr>
        <w:t xml:space="preserve">При пересечении линий электропередачи предусмотрено устройство защиты эстакады от падения проводов – строительные конструкции имеет протяженность, равную высоте падающей опоры, шириной по 2,5 м в обе стороны от оси эстакады. </w:t>
      </w:r>
    </w:p>
    <w:p w:rsidR="00CB0A92" w:rsidRPr="00CE2EE0" w:rsidRDefault="00CB0A92" w:rsidP="00CB0A92">
      <w:pPr>
        <w:widowControl w:val="0"/>
        <w:ind w:firstLine="709"/>
        <w:jc w:val="both"/>
      </w:pPr>
      <w:r w:rsidRPr="00CE2EE0">
        <w:rPr>
          <w:spacing w:val="-4"/>
        </w:rPr>
        <w:t xml:space="preserve">Все работы в охранной зоне действующих трубопроводов, </w:t>
      </w:r>
      <w:proofErr w:type="gramStart"/>
      <w:r w:rsidRPr="00CE2EE0">
        <w:rPr>
          <w:spacing w:val="-4"/>
        </w:rPr>
        <w:t>ВЛ</w:t>
      </w:r>
      <w:proofErr w:type="gramEnd"/>
      <w:r w:rsidRPr="00CE2EE0">
        <w:rPr>
          <w:spacing w:val="-4"/>
        </w:rPr>
        <w:t xml:space="preserve"> проводятся по письменному</w:t>
      </w:r>
      <w:r w:rsidRPr="00CE2EE0">
        <w:t xml:space="preserve"> </w:t>
      </w:r>
      <w:r w:rsidRPr="00CE2EE0">
        <w:rPr>
          <w:spacing w:val="-4"/>
        </w:rPr>
        <w:t>разрешению и в присутствии представителей организаций, эксплуатирующих эти коммуникации.</w:t>
      </w:r>
      <w:r w:rsidRPr="00CE2EE0">
        <w:t xml:space="preserve"> </w:t>
      </w:r>
    </w:p>
    <w:p w:rsidR="00CB0A92" w:rsidRPr="00CE2EE0" w:rsidRDefault="00CB0A92" w:rsidP="00CB0A92">
      <w:pPr>
        <w:widowControl w:val="0"/>
        <w:ind w:firstLine="709"/>
        <w:jc w:val="both"/>
      </w:pPr>
      <w:r w:rsidRPr="00CE2EE0">
        <w:t xml:space="preserve">При пересечении </w:t>
      </w:r>
      <w:r w:rsidR="007706B5" w:rsidRPr="00CE2EE0">
        <w:t xml:space="preserve"> </w:t>
      </w:r>
      <w:r w:rsidR="00606A5A" w:rsidRPr="00CE2EE0">
        <w:t>планируемых</w:t>
      </w:r>
      <w:r w:rsidR="007706B5" w:rsidRPr="00CE2EE0">
        <w:t xml:space="preserve"> автодорог </w:t>
      </w:r>
      <w:r w:rsidRPr="00CE2EE0">
        <w:t>трубопровод прокладыва</w:t>
      </w:r>
      <w:r w:rsidR="007706B5" w:rsidRPr="00CE2EE0">
        <w:t>е</w:t>
      </w:r>
      <w:r w:rsidRPr="00CE2EE0">
        <w:t xml:space="preserve">тся в защитных кожухах из труб диаметром, превышающим диаметр газопровода (с учетом тепловой изоляции) не менее чем на 200 мм. Заглубление газопровода-шлейфа – не менее 1,4 м от верха покрытия дороги до верхней образующей защитных кожухов. </w:t>
      </w:r>
    </w:p>
    <w:p w:rsidR="00CB0A92" w:rsidRPr="00CE2EE0" w:rsidRDefault="00CB0A92" w:rsidP="00CB0A92">
      <w:pPr>
        <w:widowControl w:val="0"/>
        <w:ind w:firstLine="709"/>
        <w:jc w:val="both"/>
      </w:pPr>
      <w:r w:rsidRPr="00CE2EE0">
        <w:t>Трассы ВЛ-6 кВ проходят таким образом, что предусматривается возможность подъезда транспортных сре</w:t>
      </w:r>
      <w:proofErr w:type="gramStart"/>
      <w:r w:rsidRPr="00CE2EE0">
        <w:t>дств к к</w:t>
      </w:r>
      <w:proofErr w:type="gramEnd"/>
      <w:r w:rsidRPr="00CE2EE0">
        <w:t xml:space="preserve">аждой опоре ВЛ-6 кВ </w:t>
      </w:r>
      <w:r w:rsidR="00606A5A" w:rsidRPr="00CE2EE0">
        <w:t xml:space="preserve"> </w:t>
      </w:r>
      <w:r w:rsidRPr="00CE2EE0">
        <w:t xml:space="preserve">по всей длине от </w:t>
      </w:r>
      <w:r w:rsidR="00606A5A" w:rsidRPr="00CE2EE0">
        <w:t xml:space="preserve">планируемых </w:t>
      </w:r>
      <w:r w:rsidRPr="00CE2EE0">
        <w:t xml:space="preserve">подъездов и существующих автомобильных дорог. </w:t>
      </w:r>
    </w:p>
    <w:p w:rsidR="00CB0A92" w:rsidRPr="00CB0A92" w:rsidRDefault="00CB0A92" w:rsidP="00CB0A92">
      <w:pPr>
        <w:widowControl w:val="0"/>
        <w:ind w:firstLine="709"/>
        <w:jc w:val="both"/>
      </w:pPr>
      <w:r w:rsidRPr="00CE2EE0">
        <w:t>При параллельном следовании ВЛ-6 кВ с автомобильными дорогами минимальное расстояние от бровки земляного полотна автомобильных дорог до основания или любой части опоры ВЛ-6 кВ принято не менее 17 м.</w:t>
      </w:r>
      <w:r w:rsidRPr="00CB0A92">
        <w:t xml:space="preserve"> </w:t>
      </w:r>
    </w:p>
    <w:p w:rsidR="00CB0A92" w:rsidRDefault="00CB0A92" w:rsidP="00CB0A92">
      <w:pPr>
        <w:keepNext/>
        <w:shd w:val="clear" w:color="auto" w:fill="FFFFFF"/>
        <w:ind w:firstLine="709"/>
        <w:jc w:val="both"/>
        <w:rPr>
          <w:rFonts w:cs="Arial"/>
          <w:spacing w:val="-2"/>
        </w:rPr>
      </w:pPr>
    </w:p>
    <w:p w:rsidR="003450AF" w:rsidRPr="00CB0A92" w:rsidRDefault="003450AF" w:rsidP="00CB0A92">
      <w:pPr>
        <w:keepNext/>
        <w:shd w:val="clear" w:color="auto" w:fill="FFFFFF"/>
        <w:ind w:firstLine="709"/>
        <w:jc w:val="both"/>
        <w:rPr>
          <w:rFonts w:cs="Arial"/>
          <w:spacing w:val="-2"/>
        </w:rPr>
      </w:pPr>
    </w:p>
    <w:p w:rsidR="006F4DE7" w:rsidRPr="00200FB3" w:rsidRDefault="006F4DE7" w:rsidP="003E7072">
      <w:pPr>
        <w:numPr>
          <w:ilvl w:val="1"/>
          <w:numId w:val="7"/>
        </w:numPr>
        <w:spacing w:after="60"/>
        <w:ind w:left="0" w:firstLine="714"/>
        <w:jc w:val="both"/>
        <w:outlineLvl w:val="1"/>
        <w:rPr>
          <w:b/>
          <w:color w:val="000000" w:themeColor="text1"/>
        </w:rPr>
      </w:pPr>
      <w:bookmarkStart w:id="31" w:name="_Toc501020584"/>
      <w:bookmarkStart w:id="32" w:name="_Toc504480203"/>
      <w:bookmarkStart w:id="33" w:name="_Toc504480323"/>
      <w:bookmarkStart w:id="34" w:name="_Toc517188745"/>
      <w:r w:rsidRPr="00200FB3">
        <w:rPr>
          <w:b/>
          <w:color w:val="000000" w:themeColor="text1"/>
        </w:rPr>
        <w:t xml:space="preserve">Информация </w:t>
      </w:r>
      <w:proofErr w:type="gramStart"/>
      <w:r w:rsidRPr="00200FB3">
        <w:rPr>
          <w:b/>
          <w:color w:val="000000" w:themeColor="text1"/>
        </w:rPr>
        <w:t>о необходимости осуществления мероприятий по сохранению объектов культурного наследия от возможного негативного воздействия в связи с размещением</w:t>
      </w:r>
      <w:proofErr w:type="gramEnd"/>
      <w:r w:rsidRPr="00200FB3">
        <w:rPr>
          <w:b/>
          <w:color w:val="000000" w:themeColor="text1"/>
        </w:rPr>
        <w:t xml:space="preserve"> линейных объектов</w:t>
      </w:r>
      <w:bookmarkEnd w:id="31"/>
      <w:bookmarkEnd w:id="32"/>
      <w:bookmarkEnd w:id="33"/>
      <w:bookmarkEnd w:id="34"/>
    </w:p>
    <w:p w:rsidR="00606A5A" w:rsidRDefault="00606A5A" w:rsidP="00606A5A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4A6376">
        <w:t>Согласно письму Службы по государственной охране объектов культурного наследия №2-</w:t>
      </w:r>
      <w:r>
        <w:t xml:space="preserve">4518 </w:t>
      </w:r>
      <w:r w:rsidRPr="004A6376">
        <w:t xml:space="preserve"> от </w:t>
      </w:r>
      <w:r>
        <w:t>31</w:t>
      </w:r>
      <w:r w:rsidRPr="004A6376">
        <w:t>.</w:t>
      </w:r>
      <w:r>
        <w:t>08</w:t>
      </w:r>
      <w:r w:rsidRPr="004A6376">
        <w:t>.2017 г.</w:t>
      </w:r>
      <w:r>
        <w:t xml:space="preserve"> </w:t>
      </w:r>
      <w:r w:rsidRPr="004A6376">
        <w:t xml:space="preserve"> </w:t>
      </w:r>
      <w:r w:rsidRPr="00001487">
        <w:t xml:space="preserve">Красноярского края </w:t>
      </w:r>
      <w:r>
        <w:t>в зоне размещения планируемых линейных объектов</w:t>
      </w:r>
      <w:r w:rsidRPr="00001487">
        <w:t>, выявленных объектов культурного наследия не обнаружено.</w:t>
      </w:r>
      <w:r>
        <w:t xml:space="preserve"> </w:t>
      </w:r>
    </w:p>
    <w:p w:rsidR="00E86B2D" w:rsidRDefault="00E86B2D" w:rsidP="00606A5A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 xml:space="preserve">В ходе проведения </w:t>
      </w:r>
      <w:r w:rsidRPr="00C2164E">
        <w:t>историко-культурны</w:t>
      </w:r>
      <w:r>
        <w:t>х</w:t>
      </w:r>
      <w:r w:rsidRPr="00C2164E">
        <w:t xml:space="preserve"> исследовани</w:t>
      </w:r>
      <w:r>
        <w:t>й</w:t>
      </w:r>
      <w:r w:rsidRPr="00C2164E">
        <w:t xml:space="preserve">, </w:t>
      </w:r>
      <w:r>
        <w:t xml:space="preserve"> было выявлено</w:t>
      </w:r>
      <w:r w:rsidRPr="00C2164E">
        <w:t>, что в зоне размещения планируемых объектов, нет объектов, обладающих, признаками ОКН.</w:t>
      </w:r>
    </w:p>
    <w:p w:rsidR="00606A5A" w:rsidRPr="008454BA" w:rsidRDefault="00003C01" w:rsidP="00606A5A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 xml:space="preserve">В соответствии с п.23 Постановления Правительства РФ от 12 мая 2017 года №564, схема границ объектов культурного наследия не разрабатывается в связи с отсутствием объектов культурного наследия в границах территории, в отношении которой разрабатывается проект планировки территории. </w:t>
      </w:r>
    </w:p>
    <w:p w:rsidR="006F4DE7" w:rsidRDefault="006F4DE7" w:rsidP="007D449E">
      <w:pPr>
        <w:ind w:firstLine="709"/>
        <w:jc w:val="both"/>
        <w:rPr>
          <w:color w:val="FF0000"/>
          <w:highlight w:val="yellow"/>
        </w:rPr>
      </w:pPr>
      <w:bookmarkStart w:id="35" w:name="_GoBack"/>
      <w:bookmarkEnd w:id="35"/>
    </w:p>
    <w:p w:rsidR="003450AF" w:rsidRDefault="003450AF" w:rsidP="007D449E">
      <w:pPr>
        <w:ind w:firstLine="709"/>
        <w:jc w:val="both"/>
        <w:rPr>
          <w:color w:val="FF0000"/>
          <w:highlight w:val="yellow"/>
        </w:rPr>
      </w:pPr>
    </w:p>
    <w:p w:rsidR="006F4DE7" w:rsidRPr="00BE54E5" w:rsidRDefault="006F4DE7" w:rsidP="003E7072">
      <w:pPr>
        <w:numPr>
          <w:ilvl w:val="1"/>
          <w:numId w:val="7"/>
        </w:numPr>
        <w:spacing w:after="200"/>
        <w:ind w:left="0" w:firstLine="714"/>
        <w:jc w:val="both"/>
        <w:outlineLvl w:val="1"/>
        <w:rPr>
          <w:b/>
          <w:color w:val="000000" w:themeColor="text1"/>
        </w:rPr>
      </w:pPr>
      <w:bookmarkStart w:id="36" w:name="_Toc501020585"/>
      <w:bookmarkStart w:id="37" w:name="_Toc504480204"/>
      <w:bookmarkStart w:id="38" w:name="_Toc504480324"/>
      <w:bookmarkStart w:id="39" w:name="_Toc517188746"/>
      <w:r w:rsidRPr="00BE54E5">
        <w:rPr>
          <w:b/>
          <w:color w:val="000000" w:themeColor="text1"/>
        </w:rPr>
        <w:t>Информация о необходимости осуществления мероприятий по охране окружающей среды</w:t>
      </w:r>
      <w:bookmarkEnd w:id="36"/>
      <w:bookmarkEnd w:id="37"/>
      <w:bookmarkEnd w:id="38"/>
      <w:bookmarkEnd w:id="39"/>
    </w:p>
    <w:p w:rsidR="00CB0A92" w:rsidRPr="00CB0A92" w:rsidRDefault="00CB0A92" w:rsidP="00606A5A">
      <w:pPr>
        <w:pStyle w:val="affa"/>
        <w:ind w:firstLine="709"/>
        <w:jc w:val="both"/>
        <w:rPr>
          <w:bCs/>
          <w:szCs w:val="24"/>
        </w:rPr>
      </w:pPr>
      <w:r w:rsidRPr="00CB0A92">
        <w:rPr>
          <w:bCs/>
          <w:szCs w:val="24"/>
        </w:rPr>
        <w:t>Охрана окружающей среды на период строительства обязывает осуществлять ряд мероприятий, направленных на сохранность окружающей среды: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bCs/>
          <w:szCs w:val="24"/>
        </w:rPr>
      </w:pPr>
      <w:r w:rsidRPr="00CB0A92">
        <w:rPr>
          <w:bCs/>
          <w:szCs w:val="24"/>
        </w:rPr>
        <w:t>обязательное соблюдение границ территории, отводимой для строительства;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максимально возможное сохранение естественного рельефа;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lastRenderedPageBreak/>
        <w:t xml:space="preserve">соблюдение на предоставленных участках лесного фонда правил пожарной безопасности и проведение на них противопожарных мероприятий (расчистка строительной площадки от снега, леса и кустарника с вывозом древесины и порубочных отходов в места, указанные заказчиком, измельчение порубочных остатков производить в специально отведенных местах); </w:t>
      </w:r>
    </w:p>
    <w:p w:rsidR="00CB0A92" w:rsidRPr="00CB0A92" w:rsidRDefault="00CB0A92" w:rsidP="00606A5A">
      <w:pPr>
        <w:pStyle w:val="a6"/>
        <w:numPr>
          <w:ilvl w:val="0"/>
          <w:numId w:val="31"/>
        </w:numPr>
        <w:ind w:left="0" w:firstLine="709"/>
        <w:rPr>
          <w:sz w:val="24"/>
          <w:szCs w:val="24"/>
        </w:rPr>
      </w:pPr>
      <w:r w:rsidRPr="00CB0A92">
        <w:rPr>
          <w:sz w:val="24"/>
          <w:szCs w:val="24"/>
        </w:rPr>
        <w:t xml:space="preserve">заправку горюче смазочных материалов (далее – ГСМ) производить на специально отведенных и оборудованных для этих целей местах, заправка техники с помощью открытых емкостей (бочки, ведра, фляги, канистры) запрещается; </w:t>
      </w:r>
    </w:p>
    <w:p w:rsidR="00CB0A92" w:rsidRPr="00CB0A92" w:rsidRDefault="00CB0A92" w:rsidP="00606A5A">
      <w:pPr>
        <w:pStyle w:val="a6"/>
        <w:numPr>
          <w:ilvl w:val="0"/>
          <w:numId w:val="31"/>
        </w:numPr>
        <w:ind w:left="0" w:firstLine="709"/>
        <w:rPr>
          <w:sz w:val="24"/>
          <w:szCs w:val="24"/>
        </w:rPr>
      </w:pPr>
      <w:r w:rsidRPr="00CB0A92">
        <w:rPr>
          <w:sz w:val="24"/>
          <w:szCs w:val="24"/>
        </w:rPr>
        <w:t>проведение технического осмотра, ремонта строительной техники и автотранспорта, а также учет отходов строительной техники проводить только на специальных площадках расположенных на территории временной базы подрядной организаций;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организацию своевременного сбора строительного мусора и отходов в инвентарные контейнеры для хранения отходов с последующей вывозкой для утилизации. Площадки для хранения отходов должны быть оборудованы так, чтобы свести к минимуму загрязнение окружающей среды (при сборе отходов производить их сортировку по токсичности, консистенции, направлениям использования, места площадок должны обеспечивать удобство вывоза, гарантировать сведение к минимуму риска возгорания отходов). Твердые бытовые отходы хранятся в металлических контейнерах с крышками, отходы рубероида, толи и бумаги, пропитанной битумом – на площадке с твердым покрытием (отдельно от металлолома), остатки и огарки сварочных электродов должны собираться после каждой смены и храниться в контейнерах;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 xml:space="preserve">разработку в проекте </w:t>
      </w:r>
      <w:proofErr w:type="gramStart"/>
      <w:r w:rsidRPr="00CB0A92">
        <w:rPr>
          <w:szCs w:val="24"/>
        </w:rPr>
        <w:t>производства работ оптимального графика поступления оборудования</w:t>
      </w:r>
      <w:proofErr w:type="gramEnd"/>
      <w:r w:rsidRPr="00CB0A92">
        <w:rPr>
          <w:szCs w:val="24"/>
        </w:rPr>
        <w:t xml:space="preserve"> и материалов (с подвозкой оборудования и материалов по мере надобности) для предотвращения загромождения строительной площадки и сокращения времени хранения оборудования и материалов на строительной площадке;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транспортировку сыпучих строительных материалов в контейнерах для уменьшения пылевыделения в атмосферу и загрязнения почвы;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использование металлических емкостей для приема бетона и раствора для предохранения загрязнения почвы;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применение машин и механизмов с наименьшим удельным давлением на грунт для максимального сохранения существующего почвенно-растительного слоя;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запрещение мойки машин и механизмов вне специально отведенных мест, (данные площади оборудовать емкостями для сбора отработанной воды с последующей очисткой либо вывоз на очистные сооружения в места, указанные Заказчиком);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оснащение территории строительства средствами пожаротушения;</w:t>
      </w:r>
    </w:p>
    <w:p w:rsidR="00CB0A92" w:rsidRPr="00CB0A92" w:rsidRDefault="00CB0A92" w:rsidP="00606A5A">
      <w:pPr>
        <w:pStyle w:val="affa"/>
        <w:numPr>
          <w:ilvl w:val="0"/>
          <w:numId w:val="31"/>
        </w:numPr>
        <w:ind w:left="0" w:firstLine="709"/>
        <w:jc w:val="both"/>
        <w:rPr>
          <w:szCs w:val="24"/>
        </w:rPr>
      </w:pPr>
      <w:r w:rsidRPr="00CB0A92">
        <w:rPr>
          <w:szCs w:val="24"/>
        </w:rPr>
        <w:t>соблюдение требований местных органов охраны природы.</w:t>
      </w:r>
    </w:p>
    <w:p w:rsidR="00CB0A92" w:rsidRPr="00CB0A92" w:rsidRDefault="00CB0A92" w:rsidP="00606A5A">
      <w:pPr>
        <w:autoSpaceDE w:val="0"/>
        <w:autoSpaceDN w:val="0"/>
        <w:adjustRightInd w:val="0"/>
        <w:ind w:firstLine="709"/>
        <w:jc w:val="both"/>
        <w:rPr>
          <w:rFonts w:cs="Arial"/>
          <w:i/>
        </w:rPr>
      </w:pPr>
      <w:r w:rsidRPr="00CB0A92">
        <w:rPr>
          <w:rFonts w:cs="Arial"/>
          <w:i/>
        </w:rPr>
        <w:t>Мероприятия по охране атмосферного воздуха</w:t>
      </w:r>
      <w:r w:rsidR="00606A5A">
        <w:rPr>
          <w:rFonts w:cs="Arial"/>
          <w:i/>
        </w:rPr>
        <w:t>:</w:t>
      </w:r>
    </w:p>
    <w:p w:rsidR="00CB0A92" w:rsidRPr="00CB0A92" w:rsidRDefault="00CB0A92" w:rsidP="00606A5A">
      <w:pPr>
        <w:tabs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Для сокращения выбросов загрязняющих веществ в атмосферный воздух на период строительства рекомендуются следующие мероприятия: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исключить применение в процессе строительно-монтажных работ веществ, строительных материалов, не имеющих сертификатов качества, выделяющих в атмосферу токсичные и канцерогенные вещества;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на территории строительства запретить разведение костров и сжигание в них любых видов материалов и отходов строительства;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 xml:space="preserve">постоянный </w:t>
      </w:r>
      <w:proofErr w:type="gramStart"/>
      <w:r w:rsidRPr="00CB0A92">
        <w:rPr>
          <w:rFonts w:cs="Arial"/>
        </w:rPr>
        <w:t>контроль за</w:t>
      </w:r>
      <w:proofErr w:type="gramEnd"/>
      <w:r w:rsidRPr="00CB0A92">
        <w:rPr>
          <w:rFonts w:cs="Arial"/>
        </w:rPr>
        <w:t xml:space="preserve"> выполнением строительно-монтажных работ в соответствии с проектом организации строительства с целью обеспечения минимальных выбросов загрязняющих веществ;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оперативное реагирование на все случаи нарушения природоохранного законодательства;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допуск к эксплуатации машин и механизмов в исправном состоянии;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lastRenderedPageBreak/>
        <w:t>контроль топливной системы механизмов, а также системы регулировки подачи топлива, обеспечивающих полное его сгорание;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запрет на оставление техники, не задействованной в строительстве, с работающим двигателем;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движение транспорта по запланированной схеме, недопущение неконтролируемых поездок.</w:t>
      </w:r>
    </w:p>
    <w:p w:rsidR="00CB0A92" w:rsidRPr="00CB0A92" w:rsidRDefault="00CB0A92" w:rsidP="00606A5A">
      <w:pPr>
        <w:tabs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Комплекс мероприятий, направленных на уменьшение воздействия технологических сооружений на окружающую среду: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использование блочно-комплектного автоматизированного оборудования;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применение труб из материалов, соответствующих климатическим условиям района строительства;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приняты герметичные системы добычи, сбора и измерения продукции скважин;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 xml:space="preserve">толщина стенок </w:t>
      </w:r>
      <w:r w:rsidR="00606A5A">
        <w:rPr>
          <w:rFonts w:cs="Arial"/>
        </w:rPr>
        <w:t>планируемых</w:t>
      </w:r>
      <w:r w:rsidRPr="00CB0A92">
        <w:rPr>
          <w:rFonts w:cs="Arial"/>
        </w:rPr>
        <w:t xml:space="preserve"> технологических трубопроводов принята с учетом прибавки на компенсацию коррозии;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на переходах трубопроводов через проезды предусмотрены защитные кожухи,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использование арматуры с классом герметичности затвора по классу</w:t>
      </w:r>
      <w:proofErr w:type="gramStart"/>
      <w:r w:rsidRPr="00CB0A92">
        <w:rPr>
          <w:rFonts w:cs="Arial"/>
        </w:rPr>
        <w:t xml:space="preserve"> А</w:t>
      </w:r>
      <w:proofErr w:type="gramEnd"/>
      <w:r w:rsidRPr="00CB0A92">
        <w:rPr>
          <w:rFonts w:cs="Arial"/>
        </w:rPr>
        <w:t xml:space="preserve"> и соответствующей климатическим условиям района строительства;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контроль сварных соединений физическими методами,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 xml:space="preserve">арматура, фланцевые соединения, тип прокладок и крепежных изделий выбраны с учетом максимально-возможного давления в системе;  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применяемое технологическое оборудование испытано на заводе-изготовителе и соответствует по уровню безопасности и надежности мировым стандартам;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дистанционный контроль и автоматическое регулирование технологических процессов,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защита трубопроводов от почвенной коррозии изоляцией усиленного типа, нанесенной в заводских условиях.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система автоматики предусматривает передачу сигналов по системе телемеханики в диспетчерский пункт;</w:t>
      </w:r>
    </w:p>
    <w:p w:rsidR="00CB0A92" w:rsidRPr="00CB0A92" w:rsidRDefault="00CB0A92" w:rsidP="00606A5A">
      <w:pPr>
        <w:numPr>
          <w:ilvl w:val="0"/>
          <w:numId w:val="32"/>
        </w:numPr>
        <w:tabs>
          <w:tab w:val="left" w:pos="240"/>
          <w:tab w:val="left" w:pos="1080"/>
        </w:tabs>
        <w:ind w:firstLine="709"/>
        <w:jc w:val="both"/>
        <w:rPr>
          <w:rFonts w:cs="Arial"/>
        </w:rPr>
      </w:pPr>
      <w:r w:rsidRPr="00CB0A92">
        <w:rPr>
          <w:rFonts w:cs="Arial"/>
        </w:rPr>
        <w:t>для блочного оборудования предусмотрена передача сигналов на пульт диспетчера о пожаре, о несанкционированном доступе.</w:t>
      </w:r>
    </w:p>
    <w:p w:rsidR="00CB0A92" w:rsidRPr="00CB0A92" w:rsidRDefault="00CB0A92" w:rsidP="00606A5A">
      <w:pPr>
        <w:ind w:firstLine="709"/>
        <w:jc w:val="both"/>
      </w:pPr>
      <w:r w:rsidRPr="00CB0A92">
        <w:t>Снижение содержания взрывоопасных веществ на объекте до безопасных концентраций достигается рассеиванием их в окружающей атмосфере.</w:t>
      </w:r>
    </w:p>
    <w:p w:rsidR="00CB0A92" w:rsidRPr="00CB0A92" w:rsidRDefault="00CB0A92" w:rsidP="00606A5A">
      <w:pPr>
        <w:ind w:firstLine="709"/>
        <w:jc w:val="both"/>
      </w:pPr>
      <w:r w:rsidRPr="00CB0A92">
        <w:t xml:space="preserve">Эксплуатация </w:t>
      </w:r>
      <w:r w:rsidR="00606A5A">
        <w:t>планируемых</w:t>
      </w:r>
      <w:r w:rsidRPr="00CB0A92">
        <w:t xml:space="preserve"> объектов должна осуществляться в соответствии с технологическим регламентом, при соблюдении которого производственным персоналом практически исключено возникновение аварийных ситуаций.</w:t>
      </w:r>
    </w:p>
    <w:p w:rsidR="00CB0A92" w:rsidRPr="00CB0A92" w:rsidRDefault="00CB0A92" w:rsidP="00606A5A">
      <w:pPr>
        <w:autoSpaceDE w:val="0"/>
        <w:autoSpaceDN w:val="0"/>
        <w:adjustRightInd w:val="0"/>
        <w:ind w:firstLine="709"/>
        <w:jc w:val="both"/>
        <w:rPr>
          <w:rFonts w:cs="Arial"/>
          <w:i/>
        </w:rPr>
      </w:pPr>
      <w:r w:rsidRPr="00CB0A92">
        <w:rPr>
          <w:rFonts w:cs="Arial"/>
          <w:i/>
        </w:rPr>
        <w:t>Мероприятия по охране и рациональному использованию земель и растительности</w:t>
      </w:r>
      <w:r w:rsidR="00606A5A">
        <w:rPr>
          <w:rFonts w:cs="Arial"/>
          <w:i/>
        </w:rPr>
        <w:t>:</w:t>
      </w:r>
    </w:p>
    <w:p w:rsidR="00CB0A92" w:rsidRPr="00CB0A92" w:rsidRDefault="00CB0A92" w:rsidP="00606A5A">
      <w:pPr>
        <w:ind w:firstLine="709"/>
        <w:jc w:val="both"/>
      </w:pPr>
      <w:r w:rsidRPr="00CB0A92">
        <w:t>Нейтрализация негативного воздействия на почвы и растительность обеспечивается комплексом природоохранных мероприятий, предусмотренных проектом:</w:t>
      </w:r>
    </w:p>
    <w:p w:rsidR="00CB0A92" w:rsidRPr="00CB0A92" w:rsidRDefault="00CB0A92" w:rsidP="00606A5A">
      <w:pPr>
        <w:numPr>
          <w:ilvl w:val="0"/>
          <w:numId w:val="33"/>
        </w:numPr>
        <w:ind w:left="0" w:firstLine="709"/>
        <w:contextualSpacing/>
        <w:jc w:val="both"/>
      </w:pPr>
      <w:r w:rsidRPr="00CB0A92">
        <w:t>демонтаж временных площадок после окончания работ;</w:t>
      </w:r>
    </w:p>
    <w:p w:rsidR="00CB0A92" w:rsidRPr="00CB0A92" w:rsidRDefault="00CB0A92" w:rsidP="00606A5A">
      <w:pPr>
        <w:numPr>
          <w:ilvl w:val="0"/>
          <w:numId w:val="33"/>
        </w:numPr>
        <w:ind w:left="0" w:firstLine="709"/>
        <w:contextualSpacing/>
        <w:jc w:val="both"/>
      </w:pPr>
      <w:r w:rsidRPr="00CB0A92">
        <w:t>своевременная уборка мусора;</w:t>
      </w:r>
    </w:p>
    <w:p w:rsidR="00CB0A92" w:rsidRPr="00CB0A92" w:rsidRDefault="00CB0A92" w:rsidP="00606A5A">
      <w:pPr>
        <w:numPr>
          <w:ilvl w:val="0"/>
          <w:numId w:val="33"/>
        </w:numPr>
        <w:ind w:left="0" w:firstLine="709"/>
        <w:contextualSpacing/>
        <w:jc w:val="both"/>
      </w:pPr>
      <w:r w:rsidRPr="00CB0A92">
        <w:rPr>
          <w:rFonts w:cs="Arial"/>
        </w:rPr>
        <w:t>проведение работ по рекультивации нарушенных земель.</w:t>
      </w:r>
    </w:p>
    <w:p w:rsidR="00CB0A92" w:rsidRPr="00CB0A92" w:rsidRDefault="00CB0A92" w:rsidP="00606A5A">
      <w:pPr>
        <w:ind w:firstLine="709"/>
        <w:contextualSpacing/>
        <w:jc w:val="both"/>
      </w:pPr>
      <w:r w:rsidRPr="00CB0A92">
        <w:rPr>
          <w:rFonts w:cs="Arial"/>
          <w:i/>
        </w:rPr>
        <w:t>Мероприятия по охране недр</w:t>
      </w:r>
      <w:r w:rsidR="00606A5A">
        <w:rPr>
          <w:rFonts w:cs="Arial"/>
          <w:i/>
        </w:rPr>
        <w:t>:</w:t>
      </w:r>
    </w:p>
    <w:p w:rsidR="00CB0A92" w:rsidRPr="00CB0A92" w:rsidRDefault="00CB0A92" w:rsidP="00606A5A">
      <w:pPr>
        <w:ind w:firstLine="709"/>
        <w:jc w:val="both"/>
        <w:rPr>
          <w:rFonts w:cs="Arial"/>
        </w:rPr>
      </w:pPr>
      <w:r w:rsidRPr="00CB0A92">
        <w:rPr>
          <w:rFonts w:cs="Arial"/>
        </w:rPr>
        <w:t>Мероприятия по охране недр направлены на нейтрализацию негативного воздействия на недра: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</w:pPr>
      <w:r w:rsidRPr="00CB0A92">
        <w:t>земляные работы по подготовке территории производить в зимний период;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</w:pPr>
      <w:r w:rsidRPr="00CB0A92">
        <w:t>возведение насыпи снижает тепловое воздействие сооружений на грунты естественного сложения, стабилизирует процесс пучения, связанный с сезонным промерзанием – оттаиванием естественных грунтов;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</w:pPr>
      <w:r w:rsidRPr="00CB0A92">
        <w:t>для исключения проникновения загрязненных веществ в водоносный горизонт, предусмотрено устройство слоя из гидроизоляционного материала;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</w:pPr>
      <w:r w:rsidRPr="00CB0A92">
        <w:lastRenderedPageBreak/>
        <w:t xml:space="preserve"> </w:t>
      </w:r>
      <w:r w:rsidRPr="00CB0A92">
        <w:rPr>
          <w:rFonts w:cs="Arial"/>
        </w:rPr>
        <w:t>для отвода ливневых стоков, подверженных возможному загрязнению (зона производственного назначения), предусмотрено устройство гидроизолированного приямка поверхностных стоков. Сбор стоков в приямок осуществляется по водоотводной канаве</w:t>
      </w:r>
      <w:r w:rsidRPr="00CB0A92">
        <w:t>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</w:pPr>
      <w:r w:rsidRPr="00CB0A92">
        <w:t>контроль строительно-монтажных работ;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</w:pPr>
      <w:r w:rsidRPr="00CB0A92">
        <w:t>проведением работ технического и биологического этапов рекультивации, снижающих активизацию неблагоприятных инженерно-геологических процессов.</w:t>
      </w:r>
    </w:p>
    <w:p w:rsidR="00CB0A92" w:rsidRPr="00CB0A92" w:rsidRDefault="00CB0A92" w:rsidP="00606A5A">
      <w:pPr>
        <w:autoSpaceDE w:val="0"/>
        <w:autoSpaceDN w:val="0"/>
        <w:adjustRightInd w:val="0"/>
        <w:ind w:firstLine="709"/>
        <w:jc w:val="both"/>
        <w:rPr>
          <w:rFonts w:cs="Arial"/>
          <w:i/>
        </w:rPr>
      </w:pPr>
      <w:r w:rsidRPr="00CB0A92">
        <w:rPr>
          <w:rFonts w:cs="Arial"/>
          <w:i/>
        </w:rPr>
        <w:t>Мероприятия по охране растительного и животного мира</w:t>
      </w:r>
    </w:p>
    <w:p w:rsidR="00CB0A92" w:rsidRPr="00CB0A92" w:rsidRDefault="00CB0A92" w:rsidP="00606A5A">
      <w:pPr>
        <w:ind w:firstLine="709"/>
        <w:jc w:val="both"/>
      </w:pPr>
      <w:r w:rsidRPr="00CB0A92">
        <w:t xml:space="preserve">Проектом предусматриваются мероприятие, направленное на охрану растительного и животного мира территории строительства: </w:t>
      </w:r>
      <w:r w:rsidRPr="00CB0A92">
        <w:rPr>
          <w:rFonts w:cs="Arial"/>
        </w:rPr>
        <w:t>использование для проведения работ площадей, на которых отсутствуют пути массовых миграций охотничье-промысловых животных, места сезонных концентраций зверей и птиц, особо ценные охотничьи угодья.</w:t>
      </w:r>
    </w:p>
    <w:p w:rsidR="00CB0A92" w:rsidRPr="00CB0A92" w:rsidRDefault="00CB0A92" w:rsidP="00606A5A">
      <w:pPr>
        <w:tabs>
          <w:tab w:val="left" w:pos="993"/>
        </w:tabs>
        <w:ind w:firstLine="709"/>
        <w:jc w:val="both"/>
        <w:rPr>
          <w:rFonts w:cs="Arial"/>
        </w:rPr>
      </w:pPr>
      <w:r w:rsidRPr="00CB0A92">
        <w:t>Наряду с принятыми мероприятиями, в качестве дополнительных мер охраны животных необходимы следующие меры: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  <w:rPr>
          <w:rFonts w:cs="Arial"/>
        </w:rPr>
      </w:pPr>
      <w:r w:rsidRPr="00CB0A92">
        <w:rPr>
          <w:rFonts w:cs="Arial"/>
        </w:rPr>
        <w:t>проведение активной просветительской и разъяснительной работы с персоналом и строителями;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  <w:rPr>
          <w:rFonts w:cs="Arial"/>
        </w:rPr>
      </w:pPr>
      <w:r w:rsidRPr="00CB0A92">
        <w:rPr>
          <w:rFonts w:cs="Arial"/>
        </w:rPr>
        <w:t>запрет на движение без производственной необходимости вездеходного транспорта вне существующих дорог или трасс;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  <w:rPr>
          <w:rFonts w:cs="Arial"/>
        </w:rPr>
      </w:pPr>
      <w:r w:rsidRPr="00CB0A92">
        <w:rPr>
          <w:rFonts w:cs="Arial"/>
        </w:rPr>
        <w:t>ограничение пребывания на территории объекта лиц, не занятых в производстве</w:t>
      </w:r>
    </w:p>
    <w:p w:rsidR="00CB0A92" w:rsidRPr="00CB0A92" w:rsidRDefault="00CB0A92" w:rsidP="00606A5A">
      <w:pPr>
        <w:numPr>
          <w:ilvl w:val="0"/>
          <w:numId w:val="34"/>
        </w:numPr>
        <w:ind w:left="0" w:firstLine="709"/>
        <w:jc w:val="both"/>
        <w:rPr>
          <w:rFonts w:cs="Arial"/>
        </w:rPr>
      </w:pPr>
      <w:r w:rsidRPr="00CB0A92">
        <w:rPr>
          <w:rFonts w:cs="Arial"/>
        </w:rPr>
        <w:t xml:space="preserve"> запрет на ввоз и хранение охотничьего оружия и собак.</w:t>
      </w:r>
    </w:p>
    <w:p w:rsidR="00CB0A92" w:rsidRPr="00CB0A92" w:rsidRDefault="00CB0A92" w:rsidP="00606A5A">
      <w:pPr>
        <w:autoSpaceDE w:val="0"/>
        <w:autoSpaceDN w:val="0"/>
        <w:adjustRightInd w:val="0"/>
        <w:ind w:firstLine="709"/>
        <w:jc w:val="both"/>
        <w:rPr>
          <w:rFonts w:cs="Arial"/>
          <w:i/>
        </w:rPr>
      </w:pPr>
      <w:r w:rsidRPr="00CB0A92">
        <w:rPr>
          <w:rFonts w:cs="Arial"/>
          <w:i/>
        </w:rPr>
        <w:t>Решения по снижению воздействия отходов производства и потребления</w:t>
      </w:r>
      <w:r w:rsidR="00606A5A">
        <w:rPr>
          <w:rFonts w:cs="Arial"/>
          <w:i/>
        </w:rPr>
        <w:t>:</w:t>
      </w:r>
    </w:p>
    <w:p w:rsidR="00CB0A92" w:rsidRPr="00CB0A92" w:rsidRDefault="00CB0A92" w:rsidP="00606A5A">
      <w:pPr>
        <w:ind w:firstLine="709"/>
        <w:jc w:val="both"/>
        <w:rPr>
          <w:rFonts w:cs="Arial"/>
        </w:rPr>
      </w:pPr>
      <w:r w:rsidRPr="00CB0A92">
        <w:rPr>
          <w:rFonts w:cs="Arial"/>
        </w:rPr>
        <w:t>Проектом предусмотрены природоохранные мероприятия по снижению воздействия отходов производства и потребления при выполнении работ.</w:t>
      </w:r>
    </w:p>
    <w:p w:rsidR="00CB0A92" w:rsidRPr="00CB0A92" w:rsidRDefault="00CB0A92" w:rsidP="00606A5A">
      <w:pPr>
        <w:ind w:firstLine="709"/>
        <w:jc w:val="both"/>
        <w:rPr>
          <w:rFonts w:cs="Arial"/>
        </w:rPr>
      </w:pPr>
      <w:r w:rsidRPr="00CB0A92">
        <w:rPr>
          <w:rFonts w:cs="Arial"/>
        </w:rPr>
        <w:t>Накопление промышленных отходов и отходов потребления осуществляется на специально оборудованных площадках и в специальных емкостях, расположенных на территории, исключающей загрязнение окружающей среды:</w:t>
      </w:r>
    </w:p>
    <w:p w:rsidR="00CB0A92" w:rsidRPr="00CB0A92" w:rsidRDefault="00CB0A92" w:rsidP="00606A5A">
      <w:pPr>
        <w:numPr>
          <w:ilvl w:val="0"/>
          <w:numId w:val="35"/>
        </w:numPr>
        <w:tabs>
          <w:tab w:val="left" w:pos="960"/>
        </w:tabs>
        <w:ind w:left="0" w:firstLine="709"/>
        <w:jc w:val="both"/>
      </w:pPr>
      <w:r w:rsidRPr="00CB0A92">
        <w:rPr>
          <w:rFonts w:cs="Arial"/>
        </w:rPr>
        <w:t>для накопления твердых бытовых и пищевых отходов на строительной площадке предусмотрены специальные контейнерные площадки с твердым покрытием (асфальт, либо бетон) контейнеры оборудованные крышками (0,75 – 1,00 м</w:t>
      </w:r>
      <w:r w:rsidRPr="00CB0A92">
        <w:rPr>
          <w:rFonts w:cs="Arial"/>
          <w:vertAlign w:val="superscript"/>
        </w:rPr>
        <w:t>3</w:t>
      </w:r>
      <w:r w:rsidRPr="00CB0A92">
        <w:rPr>
          <w:rFonts w:cs="Arial"/>
        </w:rPr>
        <w:t>).</w:t>
      </w:r>
      <w:r w:rsidRPr="00CB0A92">
        <w:t xml:space="preserve"> </w:t>
      </w:r>
      <w:r w:rsidRPr="00CB0A92">
        <w:rPr>
          <w:rFonts w:cs="Arial"/>
        </w:rPr>
        <w:t>По мере накопления отходы передаются ООО «Тагульское» для обезвреживания. Твердые отходы, не подлежащие обезвреживанию (сжиганию), передаются</w:t>
      </w:r>
      <w:r w:rsidRPr="00CB0A92">
        <w:t xml:space="preserve"> </w:t>
      </w:r>
      <w:r w:rsidRPr="00CB0A92">
        <w:rPr>
          <w:rFonts w:cs="Arial"/>
        </w:rPr>
        <w:t xml:space="preserve">для размещения </w:t>
      </w:r>
      <w:r w:rsidR="007D449E">
        <w:rPr>
          <w:rFonts w:cs="Arial"/>
        </w:rPr>
        <w:t xml:space="preserve"> Обществу с </w:t>
      </w:r>
      <w:proofErr w:type="gramStart"/>
      <w:r w:rsidR="007D449E">
        <w:rPr>
          <w:rFonts w:cs="Arial"/>
        </w:rPr>
        <w:t>ограниченной</w:t>
      </w:r>
      <w:proofErr w:type="gramEnd"/>
      <w:r w:rsidR="007D449E">
        <w:rPr>
          <w:rFonts w:cs="Arial"/>
        </w:rPr>
        <w:t xml:space="preserve"> ответственность (далее – </w:t>
      </w:r>
      <w:r w:rsidRPr="00CB0A92">
        <w:rPr>
          <w:rFonts w:cs="Arial"/>
        </w:rPr>
        <w:t>ООО</w:t>
      </w:r>
      <w:r w:rsidR="007D449E">
        <w:rPr>
          <w:rFonts w:cs="Arial"/>
        </w:rPr>
        <w:t>)</w:t>
      </w:r>
      <w:r w:rsidRPr="00CB0A92">
        <w:rPr>
          <w:rFonts w:cs="Arial"/>
        </w:rPr>
        <w:t xml:space="preserve"> «Вторичные ресурсы Красноярск»;</w:t>
      </w:r>
    </w:p>
    <w:p w:rsidR="00CB0A92" w:rsidRPr="00CB0A92" w:rsidRDefault="00CB0A92" w:rsidP="00606A5A">
      <w:pPr>
        <w:numPr>
          <w:ilvl w:val="0"/>
          <w:numId w:val="35"/>
        </w:numPr>
        <w:tabs>
          <w:tab w:val="left" w:pos="960"/>
        </w:tabs>
        <w:ind w:left="0" w:firstLine="709"/>
        <w:jc w:val="both"/>
      </w:pPr>
      <w:r w:rsidRPr="00CB0A92">
        <w:rPr>
          <w:rFonts w:cs="Arial"/>
        </w:rPr>
        <w:t>в отдельных металлических ящиках с крышкой осуществляется накопление остатков сварочных электродов, лома и отходов металлов. По мере накопления отходы передаются для использования ООО «Втормет»;</w:t>
      </w:r>
    </w:p>
    <w:p w:rsidR="00CB0A92" w:rsidRPr="00CB0A92" w:rsidRDefault="00CB0A92" w:rsidP="00606A5A">
      <w:pPr>
        <w:numPr>
          <w:ilvl w:val="0"/>
          <w:numId w:val="35"/>
        </w:numPr>
        <w:tabs>
          <w:tab w:val="left" w:pos="960"/>
        </w:tabs>
        <w:ind w:left="0" w:firstLine="709"/>
        <w:jc w:val="both"/>
      </w:pPr>
      <w:r w:rsidRPr="00CB0A92">
        <w:rPr>
          <w:rFonts w:cs="Arial"/>
        </w:rPr>
        <w:t>обтирочный материал, загрязненный маслами (содержание масел менее 15 %) временно собирают в отдельную цельную металлическую емкость, которая имеет крышку, промаркирована и размещена на бетонированной площадке. Не допускается смешивание обтирочного материала с твердыми бытовыми отходами. Нельзя оставлять промасленную ветошь в открытом контейнере и на солнце. По мере накопления отход передается ООО «Тагульское» для обезвреживания.</w:t>
      </w:r>
    </w:p>
    <w:p w:rsidR="00CB66DA" w:rsidRPr="00CB0A92" w:rsidRDefault="00CB0A92" w:rsidP="00606A5A">
      <w:pPr>
        <w:ind w:firstLine="709"/>
        <w:jc w:val="both"/>
        <w:rPr>
          <w:rFonts w:cs="Arial"/>
        </w:rPr>
      </w:pPr>
      <w:r w:rsidRPr="00CB0A92">
        <w:rPr>
          <w:rFonts w:cs="Arial"/>
        </w:rPr>
        <w:t>Приемные емкости имеют соответствующую маркировку в зависимости от класса опасности, агрегатного состояния, токсичности и пожароопасности отходов</w:t>
      </w:r>
    </w:p>
    <w:p w:rsidR="00CB0A92" w:rsidRDefault="00CB0A92" w:rsidP="007D449E">
      <w:pPr>
        <w:ind w:firstLine="709"/>
        <w:jc w:val="both"/>
        <w:rPr>
          <w:color w:val="000000" w:themeColor="text1"/>
          <w:highlight w:val="yellow"/>
        </w:rPr>
      </w:pPr>
    </w:p>
    <w:p w:rsidR="007D449E" w:rsidRDefault="007D449E" w:rsidP="007D449E">
      <w:pPr>
        <w:ind w:firstLine="709"/>
        <w:jc w:val="both"/>
        <w:rPr>
          <w:color w:val="000000" w:themeColor="text1"/>
          <w:highlight w:val="yellow"/>
        </w:rPr>
      </w:pPr>
    </w:p>
    <w:p w:rsidR="00F0159E" w:rsidRDefault="00F0159E" w:rsidP="007D449E">
      <w:pPr>
        <w:ind w:firstLine="709"/>
        <w:jc w:val="both"/>
        <w:rPr>
          <w:color w:val="000000" w:themeColor="text1"/>
          <w:highlight w:val="yellow"/>
        </w:rPr>
      </w:pPr>
    </w:p>
    <w:p w:rsidR="00F0159E" w:rsidRDefault="00F0159E" w:rsidP="007D449E">
      <w:pPr>
        <w:ind w:firstLine="709"/>
        <w:jc w:val="both"/>
        <w:rPr>
          <w:color w:val="000000" w:themeColor="text1"/>
          <w:highlight w:val="yellow"/>
        </w:rPr>
      </w:pPr>
    </w:p>
    <w:p w:rsidR="00F0159E" w:rsidRDefault="00F0159E" w:rsidP="007D449E">
      <w:pPr>
        <w:ind w:firstLine="709"/>
        <w:jc w:val="both"/>
        <w:rPr>
          <w:color w:val="000000" w:themeColor="text1"/>
          <w:highlight w:val="yellow"/>
        </w:rPr>
      </w:pPr>
    </w:p>
    <w:p w:rsidR="00F0159E" w:rsidRDefault="00F0159E" w:rsidP="007D449E">
      <w:pPr>
        <w:ind w:firstLine="709"/>
        <w:jc w:val="both"/>
        <w:rPr>
          <w:color w:val="000000" w:themeColor="text1"/>
          <w:highlight w:val="yellow"/>
        </w:rPr>
      </w:pPr>
    </w:p>
    <w:p w:rsidR="00F0159E" w:rsidRDefault="00F0159E" w:rsidP="007D449E">
      <w:pPr>
        <w:ind w:firstLine="709"/>
        <w:jc w:val="both"/>
        <w:rPr>
          <w:color w:val="000000" w:themeColor="text1"/>
          <w:highlight w:val="yellow"/>
        </w:rPr>
      </w:pPr>
    </w:p>
    <w:p w:rsidR="006F4DE7" w:rsidRPr="00D638A2" w:rsidRDefault="006F4DE7" w:rsidP="003E7072">
      <w:pPr>
        <w:numPr>
          <w:ilvl w:val="1"/>
          <w:numId w:val="7"/>
        </w:numPr>
        <w:spacing w:after="200"/>
        <w:ind w:left="0" w:firstLine="714"/>
        <w:jc w:val="both"/>
        <w:outlineLvl w:val="1"/>
        <w:rPr>
          <w:b/>
          <w:bCs/>
          <w:color w:val="000000" w:themeColor="text1"/>
        </w:rPr>
      </w:pPr>
      <w:bookmarkStart w:id="40" w:name="_Toc482341341"/>
      <w:bookmarkStart w:id="41" w:name="_Toc482341491"/>
      <w:bookmarkStart w:id="42" w:name="_Toc482341570"/>
      <w:bookmarkStart w:id="43" w:name="_Toc482341761"/>
      <w:bookmarkStart w:id="44" w:name="_Toc482341930"/>
      <w:bookmarkStart w:id="45" w:name="_Toc482343203"/>
      <w:bookmarkStart w:id="46" w:name="_Toc482343743"/>
      <w:bookmarkStart w:id="47" w:name="_Toc501020586"/>
      <w:bookmarkStart w:id="48" w:name="_Toc504480205"/>
      <w:bookmarkStart w:id="49" w:name="_Toc504480325"/>
      <w:bookmarkStart w:id="50" w:name="_Toc517188747"/>
      <w:bookmarkStart w:id="51" w:name="_Toc375899905"/>
      <w:bookmarkStart w:id="52" w:name="_Toc375644205"/>
      <w:r w:rsidRPr="00D638A2">
        <w:rPr>
          <w:b/>
          <w:color w:val="000000" w:themeColor="text1"/>
        </w:rPr>
        <w:lastRenderedPageBreak/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</w:p>
    <w:bookmarkEnd w:id="51"/>
    <w:bookmarkEnd w:id="52"/>
    <w:p w:rsidR="00A360A8" w:rsidRDefault="00A360A8" w:rsidP="0097282E">
      <w:pPr>
        <w:ind w:firstLine="709"/>
        <w:jc w:val="center"/>
      </w:pPr>
    </w:p>
    <w:p w:rsidR="00A360A8" w:rsidRPr="00A360A8" w:rsidRDefault="00A360A8" w:rsidP="00355F1D">
      <w:pPr>
        <w:ind w:firstLine="709"/>
        <w:jc w:val="both"/>
      </w:pPr>
      <w:bookmarkStart w:id="53" w:name="_Toc482341342"/>
      <w:bookmarkStart w:id="54" w:name="_Toc482341492"/>
      <w:bookmarkStart w:id="55" w:name="_Toc482341571"/>
      <w:bookmarkStart w:id="56" w:name="_Toc482341762"/>
      <w:bookmarkStart w:id="57" w:name="_Toc482341931"/>
      <w:bookmarkStart w:id="58" w:name="_Toc482343204"/>
      <w:r w:rsidRPr="00A360A8">
        <w:t>Мероприятия по защите территории от чрезвычайных ситуаций природного и техногенного характера</w:t>
      </w:r>
      <w:bookmarkEnd w:id="53"/>
      <w:bookmarkEnd w:id="54"/>
      <w:bookmarkEnd w:id="55"/>
      <w:bookmarkEnd w:id="56"/>
      <w:bookmarkEnd w:id="57"/>
      <w:bookmarkEnd w:id="58"/>
    </w:p>
    <w:p w:rsidR="00A360A8" w:rsidRPr="00A360A8" w:rsidRDefault="00A360A8" w:rsidP="00355F1D">
      <w:pPr>
        <w:tabs>
          <w:tab w:val="num" w:pos="1211"/>
        </w:tabs>
        <w:ind w:firstLine="709"/>
        <w:jc w:val="both"/>
        <w:rPr>
          <w:rFonts w:cs="Arial"/>
        </w:rPr>
      </w:pPr>
      <w:r w:rsidRPr="00A360A8">
        <w:rPr>
          <w:rFonts w:cs="Arial"/>
        </w:rPr>
        <w:t xml:space="preserve">На сооружениях площадки куста скважин, обращаются в значительных количествах </w:t>
      </w:r>
      <w:proofErr w:type="spellStart"/>
      <w:r w:rsidRPr="00A360A8">
        <w:rPr>
          <w:rFonts w:cs="Arial"/>
        </w:rPr>
        <w:t>взрыво</w:t>
      </w:r>
      <w:proofErr w:type="spellEnd"/>
      <w:r w:rsidRPr="00A360A8">
        <w:rPr>
          <w:rFonts w:cs="Arial"/>
        </w:rPr>
        <w:t>- и пожароопасные вещества – природный газ, метанол.</w:t>
      </w:r>
    </w:p>
    <w:p w:rsidR="00A360A8" w:rsidRPr="00A360A8" w:rsidRDefault="00A360A8" w:rsidP="00355F1D">
      <w:pPr>
        <w:tabs>
          <w:tab w:val="num" w:pos="1211"/>
        </w:tabs>
        <w:ind w:firstLine="709"/>
        <w:jc w:val="both"/>
        <w:rPr>
          <w:rFonts w:cs="Arial"/>
        </w:rPr>
      </w:pPr>
      <w:r w:rsidRPr="00A360A8">
        <w:rPr>
          <w:rFonts w:cs="Arial"/>
        </w:rPr>
        <w:t>Даже незначительное возгорание, вызванное случайными причинами нетехнологического характера, может перерасти в катастрофический пожар или взрыв.</w:t>
      </w:r>
    </w:p>
    <w:p w:rsidR="00A360A8" w:rsidRPr="00A360A8" w:rsidRDefault="00A360A8" w:rsidP="00355F1D">
      <w:pPr>
        <w:tabs>
          <w:tab w:val="num" w:pos="1211"/>
        </w:tabs>
        <w:ind w:firstLine="709"/>
        <w:jc w:val="both"/>
      </w:pPr>
      <w:r w:rsidRPr="00A360A8">
        <w:t>Важнейшим мероприятием, способствующим предупреждению чрезвычайных ситуаций (далее – ЧС), связанных с взрывами и пожарами, является своевременное обнаружение источников утечек горючих веществ. Для этого организован мониторинг наличия взрывоопасных газов и паров на наружных площадках и в помещениях на территории кустовой площадки.</w:t>
      </w:r>
    </w:p>
    <w:p w:rsidR="00A360A8" w:rsidRPr="00A360A8" w:rsidRDefault="00A360A8" w:rsidP="00355F1D">
      <w:pPr>
        <w:tabs>
          <w:tab w:val="num" w:pos="1211"/>
        </w:tabs>
        <w:ind w:firstLine="709"/>
        <w:jc w:val="both"/>
      </w:pPr>
      <w:r w:rsidRPr="00A360A8">
        <w:t>В случае аварии производственному персоналу дежурной смены во главе с инженерно-техническими работниками (далее – ИТР) необходимо принять все меры для ее оперативной локализации. Все работы должны проводиться с обязательным соблюдением требований безопасности.</w:t>
      </w:r>
    </w:p>
    <w:p w:rsidR="00A360A8" w:rsidRPr="00A360A8" w:rsidRDefault="00A360A8" w:rsidP="00355F1D">
      <w:pPr>
        <w:ind w:firstLine="709"/>
        <w:jc w:val="both"/>
      </w:pPr>
      <w:r w:rsidRPr="00A360A8">
        <w:t xml:space="preserve">Перед выполнением каких-либо работ в газоопасной зоне оформляется наряд-допуск на газоопасные работы. </w:t>
      </w:r>
    </w:p>
    <w:p w:rsidR="00A360A8" w:rsidRPr="00A360A8" w:rsidRDefault="00A360A8" w:rsidP="00355F1D">
      <w:pPr>
        <w:tabs>
          <w:tab w:val="num" w:pos="1211"/>
        </w:tabs>
        <w:ind w:firstLine="709"/>
        <w:jc w:val="both"/>
      </w:pPr>
      <w:r w:rsidRPr="00A360A8">
        <w:t>Главная задача локализации выбросов опасных веществ состоит в предотвращении разлива жидкости (метанола), посредством контролируемого отвода ее в емкости, которыми оснащены ремонтные бригады.</w:t>
      </w:r>
    </w:p>
    <w:p w:rsidR="00A360A8" w:rsidRPr="00A360A8" w:rsidRDefault="00A360A8" w:rsidP="00355F1D">
      <w:pPr>
        <w:ind w:firstLine="709"/>
        <w:jc w:val="both"/>
      </w:pPr>
      <w:r w:rsidRPr="00A360A8">
        <w:t>Для предупреждения аварийных разливов на территории объекта предусмотрены следующие проектные мероприятия:</w:t>
      </w:r>
    </w:p>
    <w:p w:rsidR="00A360A8" w:rsidRPr="00A360A8" w:rsidRDefault="00A360A8" w:rsidP="00355F1D">
      <w:pPr>
        <w:pStyle w:val="afd"/>
        <w:numPr>
          <w:ilvl w:val="0"/>
          <w:numId w:val="37"/>
        </w:numPr>
        <w:tabs>
          <w:tab w:val="clear" w:pos="1428"/>
          <w:tab w:val="left" w:pos="993"/>
        </w:tabs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A360A8">
        <w:rPr>
          <w:rFonts w:ascii="Times New Roman" w:hAnsi="Times New Roman"/>
          <w:sz w:val="24"/>
          <w:szCs w:val="24"/>
        </w:rPr>
        <w:t>технологическая схема каждого куста скважин исключает при нормальной эксплуатации выбросы метанола на почву;</w:t>
      </w:r>
    </w:p>
    <w:p w:rsidR="00A360A8" w:rsidRPr="00A360A8" w:rsidRDefault="00A360A8" w:rsidP="00355F1D">
      <w:pPr>
        <w:pStyle w:val="afd"/>
        <w:numPr>
          <w:ilvl w:val="0"/>
          <w:numId w:val="37"/>
        </w:numPr>
        <w:tabs>
          <w:tab w:val="clear" w:pos="1428"/>
          <w:tab w:val="left" w:pos="993"/>
        </w:tabs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A360A8">
        <w:rPr>
          <w:rFonts w:ascii="Times New Roman" w:hAnsi="Times New Roman"/>
          <w:sz w:val="24"/>
          <w:szCs w:val="24"/>
        </w:rPr>
        <w:t xml:space="preserve">автоматизированный </w:t>
      </w:r>
      <w:proofErr w:type="gramStart"/>
      <w:r w:rsidRPr="00A360A8">
        <w:rPr>
          <w:rFonts w:ascii="Times New Roman" w:hAnsi="Times New Roman"/>
          <w:sz w:val="24"/>
          <w:szCs w:val="24"/>
        </w:rPr>
        <w:t>контроль за</w:t>
      </w:r>
      <w:proofErr w:type="gramEnd"/>
      <w:r w:rsidRPr="00A360A8">
        <w:rPr>
          <w:rFonts w:ascii="Times New Roman" w:hAnsi="Times New Roman"/>
          <w:sz w:val="24"/>
          <w:szCs w:val="24"/>
        </w:rPr>
        <w:t xml:space="preserve"> соблюдением основных технологических параметров процесса, с сигнализацией о нарушениях;</w:t>
      </w:r>
    </w:p>
    <w:p w:rsidR="00A360A8" w:rsidRPr="00A360A8" w:rsidRDefault="00A360A8" w:rsidP="00355F1D">
      <w:pPr>
        <w:pStyle w:val="afd"/>
        <w:numPr>
          <w:ilvl w:val="0"/>
          <w:numId w:val="37"/>
        </w:numPr>
        <w:tabs>
          <w:tab w:val="clear" w:pos="1428"/>
          <w:tab w:val="left" w:pos="993"/>
        </w:tabs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A360A8">
        <w:rPr>
          <w:rFonts w:ascii="Times New Roman" w:hAnsi="Times New Roman"/>
          <w:sz w:val="24"/>
          <w:szCs w:val="24"/>
        </w:rPr>
        <w:t xml:space="preserve">в насосной метанола </w:t>
      </w:r>
      <w:proofErr w:type="gramStart"/>
      <w:r w:rsidRPr="00A360A8">
        <w:rPr>
          <w:rFonts w:ascii="Times New Roman" w:hAnsi="Times New Roman"/>
          <w:sz w:val="24"/>
          <w:szCs w:val="24"/>
        </w:rPr>
        <w:t>выполнена</w:t>
      </w:r>
      <w:proofErr w:type="gramEnd"/>
      <w:r w:rsidRPr="00A360A8">
        <w:rPr>
          <w:rFonts w:ascii="Times New Roman" w:hAnsi="Times New Roman"/>
          <w:sz w:val="24"/>
          <w:szCs w:val="24"/>
        </w:rPr>
        <w:t xml:space="preserve"> отбортовка высотой 150 мм и пандус у входной двери для предотвращения разлития метанола за пределы блока;</w:t>
      </w:r>
    </w:p>
    <w:p w:rsidR="00A360A8" w:rsidRPr="00A360A8" w:rsidRDefault="00A360A8" w:rsidP="00355F1D">
      <w:pPr>
        <w:pStyle w:val="af7"/>
        <w:numPr>
          <w:ilvl w:val="0"/>
          <w:numId w:val="37"/>
        </w:numPr>
        <w:tabs>
          <w:tab w:val="clear" w:pos="1428"/>
          <w:tab w:val="left" w:pos="993"/>
        </w:tabs>
        <w:ind w:left="0" w:firstLine="709"/>
        <w:jc w:val="both"/>
      </w:pPr>
      <w:r w:rsidRPr="00A360A8">
        <w:t>размещение расходной емкости метанола выполнено на бетонной площадке с бортом высотой 0,5 м;</w:t>
      </w:r>
    </w:p>
    <w:p w:rsidR="00A360A8" w:rsidRPr="00A360A8" w:rsidRDefault="00A360A8" w:rsidP="00355F1D">
      <w:pPr>
        <w:pStyle w:val="afd"/>
        <w:tabs>
          <w:tab w:val="left" w:pos="993"/>
        </w:tabs>
        <w:spacing w:after="0"/>
        <w:ind w:firstLine="709"/>
        <w:rPr>
          <w:rFonts w:ascii="Times New Roman" w:hAnsi="Times New Roman"/>
          <w:sz w:val="24"/>
          <w:szCs w:val="24"/>
        </w:rPr>
      </w:pPr>
      <w:r w:rsidRPr="00A360A8">
        <w:rPr>
          <w:rFonts w:ascii="Times New Roman" w:hAnsi="Times New Roman"/>
          <w:sz w:val="24"/>
          <w:szCs w:val="24"/>
        </w:rPr>
        <w:t>Расположение оборудования и коммуникаций на площадке куста скважин выполнено согласно требованиям нормативных документов.</w:t>
      </w:r>
    </w:p>
    <w:p w:rsidR="00A360A8" w:rsidRPr="00A360A8" w:rsidRDefault="00A360A8" w:rsidP="00355F1D">
      <w:pPr>
        <w:tabs>
          <w:tab w:val="num" w:pos="1211"/>
        </w:tabs>
        <w:ind w:firstLine="709"/>
        <w:jc w:val="both"/>
      </w:pPr>
      <w:r w:rsidRPr="00A360A8">
        <w:t>При авариях с поступлением в воздушную среду больших объемов газа все работы на площадке куста скважин прекращаются.</w:t>
      </w:r>
    </w:p>
    <w:p w:rsidR="00A360A8" w:rsidRPr="00A360A8" w:rsidRDefault="00A360A8" w:rsidP="00355F1D">
      <w:pPr>
        <w:tabs>
          <w:tab w:val="num" w:pos="1211"/>
        </w:tabs>
        <w:ind w:firstLine="709"/>
        <w:jc w:val="both"/>
      </w:pPr>
      <w:r w:rsidRPr="00A360A8">
        <w:t>При небольшом разливе, метанола на территории площадки скважин необходимо срочно принять меры по исключению их воспламенения. Место пролива засыпать песком. Загрязненный грунт/песок собрать и передать для обезвреживания в ООО «Вторичные ресурсы Красноярск».</w:t>
      </w:r>
    </w:p>
    <w:p w:rsidR="00A360A8" w:rsidRPr="00A360A8" w:rsidRDefault="00A360A8" w:rsidP="00355F1D">
      <w:pPr>
        <w:tabs>
          <w:tab w:val="num" w:pos="709"/>
        </w:tabs>
        <w:ind w:firstLine="709"/>
        <w:jc w:val="both"/>
      </w:pPr>
    </w:p>
    <w:p w:rsidR="00A360A8" w:rsidRPr="00A360A8" w:rsidRDefault="00A360A8" w:rsidP="00355F1D">
      <w:pPr>
        <w:pStyle w:val="S"/>
        <w:spacing w:line="240" w:lineRule="auto"/>
      </w:pPr>
      <w:bookmarkStart w:id="59" w:name="_Toc362526372"/>
      <w:bookmarkStart w:id="60" w:name="_Toc375899906"/>
      <w:bookmarkStart w:id="61" w:name="_Toc375644206"/>
      <w:bookmarkStart w:id="62" w:name="_Toc482341343"/>
      <w:bookmarkStart w:id="63" w:name="_Toc482341493"/>
      <w:bookmarkStart w:id="64" w:name="_Toc482341572"/>
      <w:bookmarkStart w:id="65" w:name="_Toc482341763"/>
      <w:bookmarkStart w:id="66" w:name="_Toc482341932"/>
      <w:bookmarkStart w:id="67" w:name="_Toc482343205"/>
      <w:r w:rsidRPr="00A360A8">
        <w:t>Мероприятия по обеспечению гражданской обороны</w:t>
      </w:r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</w:p>
    <w:p w:rsidR="00A360A8" w:rsidRPr="00A360A8" w:rsidRDefault="00A360A8" w:rsidP="00355F1D">
      <w:pPr>
        <w:ind w:firstLine="709"/>
        <w:jc w:val="both"/>
        <w:rPr>
          <w:rFonts w:cs="Arial"/>
          <w:spacing w:val="-2"/>
        </w:rPr>
      </w:pPr>
      <w:r w:rsidRPr="00A360A8">
        <w:t xml:space="preserve">Согласно исходным данных и требованиям </w:t>
      </w:r>
      <w:r w:rsidRPr="00A360A8">
        <w:rPr>
          <w:rFonts w:cs="Arial"/>
        </w:rPr>
        <w:t xml:space="preserve">Главного управления Министерства по чрезвычайным ситуациям (далее - </w:t>
      </w:r>
      <w:r w:rsidRPr="00A360A8">
        <w:t>ГУ МЧС) России по Красноярскому краю,</w:t>
      </w:r>
      <w:r w:rsidRPr="00A360A8">
        <w:rPr>
          <w:rFonts w:cs="Arial"/>
          <w:spacing w:val="-2"/>
        </w:rPr>
        <w:t xml:space="preserve"> объект располагается на территории, не отнесенной к группе по гражданской обороне.</w:t>
      </w:r>
    </w:p>
    <w:p w:rsidR="00A360A8" w:rsidRPr="00A360A8" w:rsidRDefault="00A360A8" w:rsidP="00355F1D">
      <w:pPr>
        <w:ind w:firstLine="709"/>
        <w:jc w:val="both"/>
      </w:pPr>
      <w:r w:rsidRPr="00A360A8">
        <w:rPr>
          <w:rFonts w:cs="Arial"/>
          <w:spacing w:val="-2"/>
        </w:rPr>
        <w:t>В соответствии с Постановлением Правительства № 804 от 16 августа 2016 г., объект является некатегорированным, т.к. в составе объекта отсутствуют здания и сооружения, подлежащие отнесению к категории по гражданской обороне (далее – ГО).</w:t>
      </w:r>
    </w:p>
    <w:p w:rsidR="00A360A8" w:rsidRPr="00A360A8" w:rsidRDefault="00A360A8" w:rsidP="00355F1D">
      <w:pPr>
        <w:suppressAutoHyphens/>
        <w:ind w:firstLine="709"/>
        <w:contextualSpacing/>
        <w:jc w:val="both"/>
      </w:pPr>
      <w:r w:rsidRPr="00A360A8">
        <w:lastRenderedPageBreak/>
        <w:t>Согласно исходным данных и требованиям ГУ МЧС России по Красноярскому краю,</w:t>
      </w:r>
      <w:r w:rsidRPr="00A360A8">
        <w:rPr>
          <w:rFonts w:cs="Arial"/>
          <w:spacing w:val="-2"/>
        </w:rPr>
        <w:t xml:space="preserve"> </w:t>
      </w:r>
      <w:r w:rsidRPr="00A360A8">
        <w:rPr>
          <w:rFonts w:cs="Arial"/>
        </w:rPr>
        <w:t>вблизи кустовой площадки № 5Г нет других объектов и городов, имеющих категорию по ГО</w:t>
      </w:r>
      <w:r w:rsidRPr="00A360A8">
        <w:t>.</w:t>
      </w:r>
    </w:p>
    <w:p w:rsidR="00A360A8" w:rsidRPr="00A360A8" w:rsidRDefault="00A360A8" w:rsidP="00355F1D">
      <w:pPr>
        <w:pStyle w:val="a6"/>
        <w:ind w:firstLine="709"/>
        <w:rPr>
          <w:rFonts w:eastAsia="Calibri"/>
          <w:sz w:val="24"/>
          <w:szCs w:val="24"/>
        </w:rPr>
      </w:pPr>
      <w:r w:rsidRPr="00A360A8">
        <w:rPr>
          <w:rFonts w:eastAsia="Calibri"/>
          <w:sz w:val="24"/>
          <w:szCs w:val="24"/>
        </w:rPr>
        <w:t xml:space="preserve">Согласно исходным данным и требованиям ГУ МЧС России по Красноярскому краю объект располагается вне зоны возможного сильного радиоактивного заражения. </w:t>
      </w:r>
    </w:p>
    <w:p w:rsidR="00A360A8" w:rsidRPr="00A360A8" w:rsidRDefault="00A360A8" w:rsidP="00355F1D">
      <w:pPr>
        <w:ind w:firstLine="709"/>
        <w:jc w:val="both"/>
      </w:pPr>
      <w:r w:rsidRPr="00A360A8">
        <w:t xml:space="preserve">Согласно исходным данным и требованиям ГУ МЧС России по Красноярскому краю, рядом с районом </w:t>
      </w:r>
      <w:r>
        <w:t>планируемого</w:t>
      </w:r>
      <w:r w:rsidRPr="00A360A8">
        <w:t xml:space="preserve"> объекта зон возможных разрушений, возможного химического заражения, катастрофического затопления, зон возможного образования завалов нет.</w:t>
      </w:r>
    </w:p>
    <w:p w:rsidR="00A360A8" w:rsidRPr="00A360A8" w:rsidRDefault="00A360A8" w:rsidP="00355F1D">
      <w:pPr>
        <w:ind w:firstLine="709"/>
        <w:jc w:val="both"/>
      </w:pPr>
      <w:r w:rsidRPr="00A360A8">
        <w:t>Учитывая гидрографические особенности региона и связанное с ними отсутствие водохранилищ, обладающих гидросооружениями с напорными фронтами, при разрушении которых возможно образование волн прорыва, а также топографические условия местности, объект не попадает в зону возможного катастрофического затопления в результате разрушения гидроузлов.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Сооружения</w:t>
      </w:r>
      <w:r>
        <w:rPr>
          <w:rFonts w:cs="Arial"/>
        </w:rPr>
        <w:t xml:space="preserve"> планируемого</w:t>
      </w:r>
      <w:r w:rsidRPr="00A360A8">
        <w:rPr>
          <w:rFonts w:cs="Arial"/>
        </w:rPr>
        <w:t xml:space="preserve"> объекта являются стационарными.</w:t>
      </w:r>
    </w:p>
    <w:p w:rsidR="00A360A8" w:rsidRPr="00A360A8" w:rsidRDefault="00A360A8" w:rsidP="00355F1D">
      <w:pPr>
        <w:ind w:firstLine="709"/>
        <w:contextualSpacing/>
        <w:jc w:val="both"/>
        <w:rPr>
          <w:rFonts w:cs="Arial"/>
        </w:rPr>
      </w:pPr>
      <w:r w:rsidRPr="00A360A8">
        <w:rPr>
          <w:rFonts w:cs="Arial"/>
        </w:rPr>
        <w:t>Характер производства не предполагает возможность перемещения объекта в другое место. Демонтаж сооружений в военное время в короткие сроки технически неосуществим и экономически нецелесообразен.</w:t>
      </w:r>
    </w:p>
    <w:p w:rsidR="00A360A8" w:rsidRPr="00A360A8" w:rsidRDefault="00A360A8" w:rsidP="00355F1D">
      <w:pPr>
        <w:ind w:firstLine="709"/>
        <w:jc w:val="both"/>
      </w:pPr>
      <w:r w:rsidRPr="00A360A8">
        <w:rPr>
          <w:rFonts w:cs="Arial"/>
        </w:rPr>
        <w:t>Перемещение объекта в другое место не предполагается.</w:t>
      </w:r>
    </w:p>
    <w:p w:rsidR="00A360A8" w:rsidRPr="00A360A8" w:rsidRDefault="00A360A8" w:rsidP="00355F1D">
      <w:pPr>
        <w:pStyle w:val="a6"/>
        <w:ind w:firstLine="709"/>
        <w:rPr>
          <w:rFonts w:cs="Arial"/>
          <w:sz w:val="24"/>
          <w:szCs w:val="24"/>
        </w:rPr>
      </w:pPr>
      <w:r w:rsidRPr="00A360A8">
        <w:rPr>
          <w:rFonts w:cs="Arial"/>
          <w:sz w:val="24"/>
          <w:szCs w:val="24"/>
        </w:rPr>
        <w:t>Принятые технические решения, внедрение современных технологий позволяют ограничиться минимально-возможным количеством персонала.</w:t>
      </w:r>
    </w:p>
    <w:p w:rsidR="00A360A8" w:rsidRPr="00A360A8" w:rsidRDefault="00A360A8" w:rsidP="00355F1D">
      <w:pPr>
        <w:pStyle w:val="a6"/>
        <w:ind w:firstLine="709"/>
        <w:rPr>
          <w:rFonts w:cs="Arial"/>
          <w:sz w:val="24"/>
          <w:szCs w:val="24"/>
        </w:rPr>
      </w:pPr>
      <w:r w:rsidRPr="00A360A8">
        <w:rPr>
          <w:rFonts w:cs="Arial"/>
          <w:sz w:val="24"/>
          <w:szCs w:val="24"/>
        </w:rPr>
        <w:t>В военное время численность персонала объекта определяется мобилизационным планом нефтедобывающего предприятия ООО «РН-Ванкор».</w:t>
      </w:r>
    </w:p>
    <w:p w:rsidR="00A360A8" w:rsidRPr="00A360A8" w:rsidRDefault="00A360A8" w:rsidP="00355F1D">
      <w:pPr>
        <w:pStyle w:val="a6"/>
        <w:ind w:firstLine="709"/>
        <w:rPr>
          <w:rFonts w:cs="Arial"/>
          <w:sz w:val="24"/>
          <w:szCs w:val="24"/>
        </w:rPr>
      </w:pPr>
      <w:r w:rsidRPr="00A360A8">
        <w:rPr>
          <w:rFonts w:cs="Arial"/>
          <w:sz w:val="24"/>
          <w:szCs w:val="24"/>
        </w:rPr>
        <w:t xml:space="preserve">Обслуживание </w:t>
      </w:r>
      <w:r>
        <w:rPr>
          <w:rFonts w:cs="Arial"/>
          <w:sz w:val="24"/>
          <w:szCs w:val="24"/>
        </w:rPr>
        <w:t>планируемых</w:t>
      </w:r>
      <w:r w:rsidRPr="00A360A8">
        <w:rPr>
          <w:rFonts w:cs="Arial"/>
          <w:sz w:val="24"/>
          <w:szCs w:val="24"/>
        </w:rPr>
        <w:t xml:space="preserve"> сооружений куста скважин № 5Г не требует постоянного присутствия производственного персонала.</w:t>
      </w:r>
    </w:p>
    <w:p w:rsidR="00A360A8" w:rsidRPr="00A360A8" w:rsidRDefault="00A360A8" w:rsidP="00355F1D">
      <w:pPr>
        <w:pStyle w:val="a6"/>
        <w:ind w:firstLine="709"/>
        <w:rPr>
          <w:rFonts w:cs="Arial"/>
          <w:sz w:val="24"/>
          <w:szCs w:val="24"/>
        </w:rPr>
      </w:pPr>
      <w:r w:rsidRPr="00A360A8">
        <w:rPr>
          <w:sz w:val="24"/>
          <w:szCs w:val="24"/>
        </w:rPr>
        <w:t>Наибольшая работающая смена (далее - НРС), обслуживающая ку</w:t>
      </w:r>
      <w:proofErr w:type="gramStart"/>
      <w:r w:rsidRPr="00A360A8">
        <w:rPr>
          <w:sz w:val="24"/>
          <w:szCs w:val="24"/>
        </w:rPr>
        <w:t>ст скв</w:t>
      </w:r>
      <w:proofErr w:type="gramEnd"/>
      <w:r w:rsidRPr="00A360A8">
        <w:rPr>
          <w:sz w:val="24"/>
          <w:szCs w:val="24"/>
        </w:rPr>
        <w:t xml:space="preserve">ажин, должна составлять не менее двух человек (минимальное количество по требованиям </w:t>
      </w:r>
      <w:r w:rsidRPr="00A360A8">
        <w:rPr>
          <w:rFonts w:cs="Arial"/>
          <w:sz w:val="24"/>
          <w:szCs w:val="24"/>
        </w:rPr>
        <w:t xml:space="preserve">охраны труда и промышленной безопасности). </w:t>
      </w:r>
    </w:p>
    <w:p w:rsidR="00A360A8" w:rsidRPr="00A360A8" w:rsidRDefault="00A360A8" w:rsidP="00355F1D">
      <w:pPr>
        <w:ind w:firstLine="709"/>
        <w:jc w:val="both"/>
      </w:pPr>
      <w:r w:rsidRPr="00A360A8">
        <w:rPr>
          <w:rFonts w:cs="Arial"/>
        </w:rPr>
        <w:t>На объекте дежурный персонал, обеспечивающий жизнедеятельность категорированных городов и объектов особой важности, отсутствует.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Обеспечение получения сигналов в области ГО и защиты производственных объектов от ЧС природного и техногенного характера возложены на Центральное инженерно-технологическое управление (далее - ЦИТУ) ООО «РН-Ванкор». Начальник ЦИТУ оповещает диспетчера Единой дежурно-диспетчерской службы (далее - ЕДДС) о поступлении сигнала ГО посредством телефонной связи. Оператор ЕДДС по телефону передает информацию о сигналах ГО производственному персонала, находящемуся на объекте.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В соответствии с требованиями ст.6, п.3 Федерального закона от 30.12.2009 г. № 384-ФЗ, п.2 ст. 54 и ст. 83, 84 Федерального закона от 22.07.2008 г. № 123-ФЗ, СП 5.13130.2009 «Системы противопожарной защиты. Установки пожарной сигнализации и пожаротушения автоматические. Нормы и правила проектирования» объект «</w:t>
      </w:r>
      <w:r w:rsidRPr="00670AF8">
        <w:t>Обустройство Тагульского месторождения.</w:t>
      </w:r>
      <w:r>
        <w:t xml:space="preserve"> </w:t>
      </w:r>
      <w:r w:rsidRPr="00670AF8">
        <w:t>Кустовая площадка № 5Г с коридорами коммуникаций. 2 этап. Обустройство кустовой площадки № 5Г с коридорами коммуникаций</w:t>
      </w:r>
      <w:r w:rsidRPr="00A360A8">
        <w:rPr>
          <w:rFonts w:cs="Arial"/>
        </w:rPr>
        <w:t>» оснащается системами пожарной сигнализации (далее - ПС) и системой оповещения и управления эвакуацией при пожаре (далее - СОУЭ).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Бригады по обслуживанию площадок кустов скважин и ремонтные бригады снабжены переносными радиотелефонами, по которым, в случае необходимости, возможна передача информации о возникновении угрозы воздушной тревоги.</w:t>
      </w:r>
    </w:p>
    <w:p w:rsidR="00A360A8" w:rsidRPr="00A360A8" w:rsidRDefault="00A360A8" w:rsidP="00355F1D">
      <w:pPr>
        <w:pStyle w:val="a6"/>
        <w:ind w:firstLine="709"/>
        <w:rPr>
          <w:rFonts w:cs="Arial"/>
          <w:sz w:val="24"/>
          <w:szCs w:val="24"/>
        </w:rPr>
      </w:pPr>
      <w:r w:rsidRPr="00A360A8">
        <w:rPr>
          <w:rFonts w:cs="Arial"/>
          <w:sz w:val="24"/>
          <w:szCs w:val="24"/>
        </w:rPr>
        <w:t>Технические решения по добыче, измерению, сбору и транспорту продукции газовых скважин позволяют обеспечить безаварийную остановку технологических процессов при получении соответствующих сигналов ГО.</w:t>
      </w:r>
    </w:p>
    <w:p w:rsidR="00A360A8" w:rsidRPr="00A360A8" w:rsidRDefault="00A360A8" w:rsidP="00355F1D">
      <w:pPr>
        <w:tabs>
          <w:tab w:val="left" w:pos="8730"/>
        </w:tabs>
        <w:ind w:firstLine="709"/>
        <w:jc w:val="both"/>
      </w:pPr>
      <w:r w:rsidRPr="00A360A8">
        <w:lastRenderedPageBreak/>
        <w:t xml:space="preserve">Порядок действий персонала, обслуживающего </w:t>
      </w:r>
      <w:r>
        <w:t>планируемый</w:t>
      </w:r>
      <w:r w:rsidRPr="00A360A8">
        <w:t xml:space="preserve"> объект, по безаварийной остановке технологического процесса конкретизируется в документах по организации и ведению ГО в мирное и военное время, отрабатываемых в администрац</w:t>
      </w:r>
      <w:proofErr w:type="gramStart"/>
      <w:r w:rsidRPr="00A360A8">
        <w:t xml:space="preserve">ии </w:t>
      </w:r>
      <w:r w:rsidRPr="00A360A8">
        <w:rPr>
          <w:spacing w:val="-4"/>
        </w:rPr>
        <w:t>ООО</w:t>
      </w:r>
      <w:proofErr w:type="gramEnd"/>
      <w:r w:rsidRPr="00A360A8">
        <w:rPr>
          <w:spacing w:val="-4"/>
        </w:rPr>
        <w:t> «РН-Ванкор»</w:t>
      </w:r>
    </w:p>
    <w:p w:rsidR="00A360A8" w:rsidRPr="00A360A8" w:rsidRDefault="00A360A8" w:rsidP="00355F1D">
      <w:pPr>
        <w:ind w:firstLine="709"/>
        <w:contextualSpacing/>
        <w:jc w:val="both"/>
        <w:rPr>
          <w:rFonts w:cs="Arial"/>
        </w:rPr>
      </w:pPr>
      <w:r w:rsidRPr="00A360A8">
        <w:rPr>
          <w:rFonts w:cs="Arial"/>
        </w:rPr>
        <w:t>Остановка объекта производится по распоряжению администрации при выводе на ремонтные работы, связанные с ремонтом измерительной установки, отказа средств контроля и автоматизации.</w:t>
      </w:r>
    </w:p>
    <w:p w:rsidR="00A360A8" w:rsidRPr="00A360A8" w:rsidRDefault="00A360A8" w:rsidP="00355F1D">
      <w:pPr>
        <w:suppressAutoHyphens/>
        <w:ind w:firstLine="709"/>
        <w:jc w:val="both"/>
      </w:pPr>
      <w:r w:rsidRPr="00A360A8">
        <w:t xml:space="preserve">Проектной документацией предусматривается оснащение </w:t>
      </w:r>
      <w:r>
        <w:t>планируемых</w:t>
      </w:r>
      <w:r w:rsidRPr="00A360A8">
        <w:t xml:space="preserve"> технологических и промысловых сооружений средствами автоматического контроля и управления.</w:t>
      </w:r>
    </w:p>
    <w:p w:rsidR="00A360A8" w:rsidRPr="00A360A8" w:rsidRDefault="00A360A8" w:rsidP="00355F1D">
      <w:pPr>
        <w:tabs>
          <w:tab w:val="num" w:pos="432"/>
        </w:tabs>
        <w:autoSpaceDE w:val="0"/>
        <w:autoSpaceDN w:val="0"/>
        <w:adjustRightInd w:val="0"/>
        <w:ind w:firstLine="709"/>
        <w:jc w:val="both"/>
        <w:rPr>
          <w:rFonts w:cs="Arial"/>
        </w:rPr>
      </w:pPr>
      <w:r w:rsidRPr="00A360A8">
        <w:rPr>
          <w:rFonts w:cs="Arial"/>
        </w:rPr>
        <w:t xml:space="preserve">В случае ЧС природного или техногенного характера эвакуация персонала с территории объекта осуществляется автомобильным транспортом по внутрипромысловой дороге в вахтовый жилой комплекс, расположенный на территории УПГ Тагульского нефтегазоконденсатного месторождения. 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При авариях, сопровождающихся загазованностью территории объекта, персонал, не участвующий в ликвидации аварии, выходит кратчайшими безопасными путями из зоны загазованности и затем, при необходимости, эвакуируется в вахтовый поселок.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В ООО «РН-Ванкор»  установлен перечень аварийного запаса материалов, используемого при ликвидации возможных аварий или ЧС. Аварийный запас материалов для ликвидации аварий на объекте хранится на складе, расположенном в районе опорной базы промысла.</w:t>
      </w:r>
    </w:p>
    <w:p w:rsidR="00A360A8" w:rsidRPr="00A360A8" w:rsidRDefault="00A360A8" w:rsidP="00355F1D">
      <w:pPr>
        <w:ind w:firstLine="709"/>
        <w:jc w:val="both"/>
        <w:rPr>
          <w:rFonts w:cs="Arial"/>
        </w:rPr>
      </w:pPr>
      <w:r w:rsidRPr="00A360A8">
        <w:rPr>
          <w:rFonts w:cs="Arial"/>
        </w:rPr>
        <w:t>Утечка метанола и газа может быть обнаружена приборами-газоанализаторами, а также визуально и на слух по следующим характерным признакам:</w:t>
      </w:r>
    </w:p>
    <w:p w:rsidR="00A360A8" w:rsidRPr="00A360A8" w:rsidRDefault="00A360A8" w:rsidP="00355F1D">
      <w:pPr>
        <w:numPr>
          <w:ilvl w:val="0"/>
          <w:numId w:val="38"/>
        </w:numPr>
        <w:ind w:left="0" w:firstLine="709"/>
        <w:jc w:val="both"/>
        <w:rPr>
          <w:rFonts w:cs="Arial"/>
        </w:rPr>
      </w:pPr>
      <w:r w:rsidRPr="00A360A8">
        <w:rPr>
          <w:rFonts w:cs="Arial"/>
        </w:rPr>
        <w:t>изменению цвета растительности, почвы;</w:t>
      </w:r>
    </w:p>
    <w:p w:rsidR="00A360A8" w:rsidRPr="00A360A8" w:rsidRDefault="00A360A8" w:rsidP="00355F1D">
      <w:pPr>
        <w:numPr>
          <w:ilvl w:val="0"/>
          <w:numId w:val="38"/>
        </w:numPr>
        <w:ind w:left="0" w:firstLine="709"/>
        <w:jc w:val="both"/>
        <w:rPr>
          <w:rFonts w:cs="Arial"/>
        </w:rPr>
      </w:pPr>
      <w:r w:rsidRPr="00A360A8">
        <w:rPr>
          <w:rFonts w:cs="Arial"/>
        </w:rPr>
        <w:t>шуму выходящего газа;</w:t>
      </w:r>
    </w:p>
    <w:p w:rsidR="00A360A8" w:rsidRPr="00A360A8" w:rsidRDefault="00A360A8" w:rsidP="00355F1D">
      <w:pPr>
        <w:numPr>
          <w:ilvl w:val="0"/>
          <w:numId w:val="38"/>
        </w:numPr>
        <w:ind w:left="0" w:firstLine="709"/>
        <w:jc w:val="both"/>
        <w:rPr>
          <w:rFonts w:cs="Arial"/>
        </w:rPr>
      </w:pPr>
      <w:r w:rsidRPr="00A360A8">
        <w:rPr>
          <w:rFonts w:cs="Arial"/>
        </w:rPr>
        <w:t>потемнению снежного покрова.</w:t>
      </w:r>
    </w:p>
    <w:p w:rsidR="00A360A8" w:rsidRPr="00A360A8" w:rsidRDefault="00A360A8" w:rsidP="00355F1D">
      <w:pPr>
        <w:pStyle w:val="afd"/>
        <w:spacing w:after="0"/>
        <w:ind w:firstLine="709"/>
        <w:rPr>
          <w:rFonts w:ascii="Times New Roman" w:hAnsi="Times New Roman"/>
          <w:sz w:val="24"/>
          <w:szCs w:val="24"/>
        </w:rPr>
      </w:pPr>
      <w:r w:rsidRPr="00A360A8">
        <w:rPr>
          <w:rFonts w:ascii="Times New Roman" w:hAnsi="Times New Roman"/>
          <w:sz w:val="24"/>
          <w:szCs w:val="24"/>
        </w:rPr>
        <w:t>Персонал, обнаруживший аварию, в первую очередь посредством радиотелефонной связи извещает оператора УПГ Тагульского нефтегазоконденсатного месторождения о возможной причине, масштабе аварии информирует оператора (начальника смены). Оператор Тагульского нефтегазоконденсатного месторождения информирует пожарную охрану, медпункт и остальные службы. Схемы оповещения включают в себя очередность оповещения подразделений управляемого общества и специальных служб.</w:t>
      </w:r>
    </w:p>
    <w:p w:rsidR="00A360A8" w:rsidRPr="00A360A8" w:rsidRDefault="00A360A8" w:rsidP="00355F1D">
      <w:pPr>
        <w:pStyle w:val="afd"/>
        <w:spacing w:after="0"/>
        <w:ind w:firstLine="709"/>
        <w:rPr>
          <w:rFonts w:ascii="Times New Roman" w:hAnsi="Times New Roman"/>
          <w:sz w:val="24"/>
          <w:szCs w:val="24"/>
        </w:rPr>
      </w:pPr>
      <w:r w:rsidRPr="00A360A8">
        <w:rPr>
          <w:rFonts w:ascii="Times New Roman" w:hAnsi="Times New Roman"/>
          <w:sz w:val="24"/>
          <w:szCs w:val="24"/>
        </w:rPr>
        <w:t>При необходимости начальник смены ЦИТУ оповещает аварийно-спасательное формирование «Западно-Сибирской противофонтанной военизированной части», г. Красноярск.</w:t>
      </w:r>
    </w:p>
    <w:p w:rsidR="00A360A8" w:rsidRPr="00243A2E" w:rsidRDefault="00A360A8" w:rsidP="00A360A8">
      <w:pPr>
        <w:jc w:val="both"/>
      </w:pPr>
      <w:r w:rsidRPr="00A360A8">
        <w:t xml:space="preserve">    </w:t>
      </w:r>
    </w:p>
    <w:p w:rsidR="00AF2060" w:rsidRDefault="00AF2060" w:rsidP="00AF2060">
      <w:pPr>
        <w:ind w:firstLine="709"/>
        <w:jc w:val="center"/>
      </w:pPr>
      <w:r w:rsidRPr="003E7072">
        <w:t>Мероприятия по обеспечению противопожарной безопасности</w:t>
      </w:r>
    </w:p>
    <w:p w:rsidR="00355F1D" w:rsidRDefault="00355F1D" w:rsidP="00AF2060">
      <w:pPr>
        <w:ind w:firstLine="709"/>
        <w:jc w:val="center"/>
      </w:pPr>
    </w:p>
    <w:p w:rsidR="00575FC0" w:rsidRPr="00913C3F" w:rsidRDefault="00575FC0" w:rsidP="00913C3F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913C3F">
        <w:t xml:space="preserve">Для осуществления противопожарной безопасности на </w:t>
      </w:r>
      <w:proofErr w:type="gramStart"/>
      <w:r w:rsidRPr="00913C3F">
        <w:t>ВЛ</w:t>
      </w:r>
      <w:proofErr w:type="gramEnd"/>
      <w:r w:rsidRPr="00913C3F">
        <w:t xml:space="preserve"> предусмотрены следующие </w:t>
      </w:r>
      <w:r w:rsidRPr="00913C3F">
        <w:rPr>
          <w:spacing w:val="3"/>
        </w:rPr>
        <w:t>мероприятия:</w:t>
      </w:r>
    </w:p>
    <w:p w:rsidR="00575FC0" w:rsidRPr="00913C3F" w:rsidRDefault="00575FC0" w:rsidP="00355F1D">
      <w:pPr>
        <w:widowControl w:val="0"/>
        <w:numPr>
          <w:ilvl w:val="0"/>
          <w:numId w:val="30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13C3F">
        <w:rPr>
          <w:spacing w:val="3"/>
        </w:rPr>
        <w:t>размещение оборудования с учётом противопожарных норм;</w:t>
      </w:r>
    </w:p>
    <w:p w:rsidR="00575FC0" w:rsidRPr="00913C3F" w:rsidRDefault="00575FC0" w:rsidP="00355F1D">
      <w:pPr>
        <w:widowControl w:val="0"/>
        <w:numPr>
          <w:ilvl w:val="0"/>
          <w:numId w:val="30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13C3F">
        <w:rPr>
          <w:spacing w:val="3"/>
        </w:rPr>
        <w:t>отключение повреждённых при коротких замыканиях участков воздушных линий быстродействующими устройствами защиты;</w:t>
      </w:r>
    </w:p>
    <w:p w:rsidR="00575FC0" w:rsidRPr="00913C3F" w:rsidRDefault="00575FC0" w:rsidP="00355F1D">
      <w:pPr>
        <w:widowControl w:val="0"/>
        <w:numPr>
          <w:ilvl w:val="0"/>
          <w:numId w:val="30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13C3F">
        <w:rPr>
          <w:spacing w:val="3"/>
        </w:rPr>
        <w:t xml:space="preserve">устройство системы молниезащиты и заземления (с обеспечением нормируемого сопротивления заземляющих устройств </w:t>
      </w:r>
      <w:proofErr w:type="gramStart"/>
      <w:r w:rsidRPr="00913C3F">
        <w:rPr>
          <w:spacing w:val="3"/>
        </w:rPr>
        <w:t>ВЛ</w:t>
      </w:r>
      <w:proofErr w:type="gramEnd"/>
      <w:r w:rsidRPr="00913C3F">
        <w:rPr>
          <w:spacing w:val="3"/>
        </w:rPr>
        <w:t>);</w:t>
      </w:r>
    </w:p>
    <w:p w:rsidR="00575FC0" w:rsidRPr="00913C3F" w:rsidRDefault="00575FC0" w:rsidP="00355F1D">
      <w:pPr>
        <w:widowControl w:val="0"/>
        <w:numPr>
          <w:ilvl w:val="0"/>
          <w:numId w:val="30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13C3F">
        <w:rPr>
          <w:spacing w:val="3"/>
        </w:rPr>
        <w:t>регулярная расчистка трасс ВЛ.</w:t>
      </w:r>
    </w:p>
    <w:p w:rsidR="00575FC0" w:rsidRPr="00913C3F" w:rsidRDefault="00575FC0" w:rsidP="00913C3F">
      <w:pPr>
        <w:ind w:firstLine="709"/>
        <w:jc w:val="both"/>
      </w:pPr>
      <w:r w:rsidRPr="00913C3F">
        <w:t>Повреждения на воздушных линиях после отключения устраняются выездными аварийно-восстановительными бригадами.</w:t>
      </w:r>
    </w:p>
    <w:p w:rsidR="00CB0A92" w:rsidRPr="00913C3F" w:rsidRDefault="00CB0A92" w:rsidP="00913C3F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913C3F">
        <w:t xml:space="preserve">Для осуществления противопожарной безопасности на газопроводе-шлейфе предусмотрены следующие </w:t>
      </w:r>
      <w:r w:rsidRPr="00913C3F">
        <w:rPr>
          <w:spacing w:val="3"/>
        </w:rPr>
        <w:t>мероприятия:</w:t>
      </w:r>
    </w:p>
    <w:p w:rsidR="00CB0A92" w:rsidRPr="00913C3F" w:rsidRDefault="00CB0A92" w:rsidP="00355F1D">
      <w:pPr>
        <w:widowControl w:val="0"/>
        <w:numPr>
          <w:ilvl w:val="0"/>
          <w:numId w:val="30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13C3F">
        <w:rPr>
          <w:rFonts w:cs="Arial"/>
          <w:spacing w:val="-4"/>
        </w:rPr>
        <w:t xml:space="preserve">в соответствии с требованиями п. </w:t>
      </w:r>
      <w:r w:rsidRPr="00913C3F">
        <w:rPr>
          <w:rFonts w:cs="Arial"/>
        </w:rPr>
        <w:t xml:space="preserve">9.5.3 </w:t>
      </w:r>
      <w:r w:rsidRPr="00913C3F">
        <w:t xml:space="preserve">ГОСТ </w:t>
      </w:r>
      <w:proofErr w:type="gramStart"/>
      <w:r w:rsidRPr="00913C3F">
        <w:t>Р</w:t>
      </w:r>
      <w:proofErr w:type="gramEnd"/>
      <w:r w:rsidRPr="00913C3F">
        <w:t xml:space="preserve"> 55990-2014</w:t>
      </w:r>
      <w:r w:rsidRPr="00913C3F">
        <w:rPr>
          <w:rFonts w:cs="Arial"/>
        </w:rPr>
        <w:t xml:space="preserve"> </w:t>
      </w:r>
      <w:r w:rsidRPr="00913C3F">
        <w:rPr>
          <w:rFonts w:cs="Arial"/>
          <w:spacing w:val="-4"/>
        </w:rPr>
        <w:t xml:space="preserve">предусмотрены противопожарные вставки из негорючих материалов через каждые 24 м, протяженность </w:t>
      </w:r>
      <w:r w:rsidRPr="00913C3F">
        <w:rPr>
          <w:rFonts w:cs="Arial"/>
          <w:spacing w:val="-4"/>
        </w:rPr>
        <w:lastRenderedPageBreak/>
        <w:t>которых – не менее 0,5 м, поскольку теплоизоляционное покрытие из пенополиуретана относится к горючим материалам</w:t>
      </w:r>
      <w:r w:rsidRPr="00913C3F">
        <w:rPr>
          <w:spacing w:val="3"/>
        </w:rPr>
        <w:t>;</w:t>
      </w:r>
    </w:p>
    <w:p w:rsidR="00CB0A92" w:rsidRPr="00913C3F" w:rsidRDefault="00CB0A92" w:rsidP="00355F1D">
      <w:pPr>
        <w:widowControl w:val="0"/>
        <w:numPr>
          <w:ilvl w:val="0"/>
          <w:numId w:val="30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13C3F">
        <w:rPr>
          <w:spacing w:val="3"/>
        </w:rPr>
        <w:t>расчистка трассы трубопровода от поросли и сухой травы по 3 м в обе стороны от оси трубопровода (эстакады).</w:t>
      </w:r>
    </w:p>
    <w:p w:rsidR="00CB0A92" w:rsidRPr="00913C3F" w:rsidRDefault="00CB0A92" w:rsidP="00913C3F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</w:p>
    <w:p w:rsidR="00CB0A92" w:rsidRPr="00913C3F" w:rsidRDefault="00CB0A92" w:rsidP="00575FC0">
      <w:pPr>
        <w:ind w:firstLine="708"/>
      </w:pPr>
    </w:p>
    <w:p w:rsidR="00575FC0" w:rsidRPr="00913C3F" w:rsidRDefault="00575FC0" w:rsidP="00AF2060">
      <w:pPr>
        <w:ind w:firstLine="709"/>
        <w:jc w:val="center"/>
      </w:pPr>
    </w:p>
    <w:p w:rsidR="00AF2060" w:rsidRPr="00913C3F" w:rsidRDefault="00AF2060" w:rsidP="00AF2060">
      <w:pPr>
        <w:ind w:firstLine="709"/>
        <w:jc w:val="both"/>
        <w:rPr>
          <w:iCs/>
        </w:rPr>
      </w:pPr>
    </w:p>
    <w:p w:rsidR="009C6EDD" w:rsidRPr="006C7C2F" w:rsidRDefault="009C6EDD" w:rsidP="009C6EDD">
      <w:pPr>
        <w:pStyle w:val="1"/>
        <w:numPr>
          <w:ilvl w:val="0"/>
          <w:numId w:val="0"/>
        </w:numPr>
        <w:ind w:left="714"/>
        <w:rPr>
          <w:rFonts w:ascii="Times New Roman" w:hAnsi="Times New Roman"/>
          <w:b/>
          <w:sz w:val="28"/>
        </w:rPr>
      </w:pPr>
      <w:bookmarkStart w:id="68" w:name="_Toc489621422"/>
      <w:bookmarkStart w:id="69" w:name="_Toc491085945"/>
      <w:bookmarkStart w:id="70" w:name="_Toc491087350"/>
      <w:bookmarkStart w:id="71" w:name="_Toc491087821"/>
      <w:bookmarkStart w:id="72" w:name="_Toc517188748"/>
      <w:r w:rsidRPr="006C7C2F">
        <w:rPr>
          <w:rFonts w:ascii="Times New Roman" w:hAnsi="Times New Roman"/>
          <w:b/>
          <w:sz w:val="28"/>
        </w:rPr>
        <w:lastRenderedPageBreak/>
        <w:t>3. ПРОЕКТ МЕЖЕВАНИЯ ТЕРРИТОРИИ</w:t>
      </w:r>
      <w:bookmarkEnd w:id="68"/>
      <w:bookmarkEnd w:id="69"/>
      <w:bookmarkEnd w:id="70"/>
      <w:bookmarkEnd w:id="71"/>
      <w:r w:rsidRPr="006C7C2F">
        <w:rPr>
          <w:rFonts w:ascii="Times New Roman" w:hAnsi="Times New Roman"/>
          <w:b/>
          <w:sz w:val="28"/>
        </w:rPr>
        <w:t>. ОСНОВНАЯ ЧАСТЬ</w:t>
      </w:r>
      <w:bookmarkEnd w:id="72"/>
    </w:p>
    <w:p w:rsidR="009C6EDD" w:rsidRPr="006C7C2F" w:rsidRDefault="009C6EDD" w:rsidP="00956802">
      <w:pPr>
        <w:pStyle w:val="aff2"/>
        <w:spacing w:after="0"/>
      </w:pPr>
      <w:bookmarkStart w:id="73" w:name="_Toc489621423"/>
      <w:bookmarkStart w:id="74" w:name="_Toc491085946"/>
      <w:bookmarkStart w:id="75" w:name="_Toc491087351"/>
      <w:bookmarkStart w:id="76" w:name="_Toc491087822"/>
      <w:bookmarkStart w:id="77" w:name="_Toc517188749"/>
      <w:proofErr w:type="gramStart"/>
      <w:r w:rsidRPr="006C7C2F">
        <w:rPr>
          <w:rFonts w:ascii="Times New Roman" w:hAnsi="Times New Roman"/>
          <w:b/>
        </w:rPr>
        <w:t>3.1</w:t>
      </w:r>
      <w:r w:rsidRPr="006C7C2F">
        <w:t xml:space="preserve"> </w:t>
      </w:r>
      <w:r w:rsidRPr="006C7C2F">
        <w:rPr>
          <w:rFonts w:ascii="Times New Roman" w:hAnsi="Times New Roman"/>
          <w:b/>
        </w:rPr>
        <w:t>Перечень и сведения о площади образуемых земельный участков, в том числе возможные способы их образования</w:t>
      </w:r>
      <w:bookmarkEnd w:id="73"/>
      <w:bookmarkEnd w:id="74"/>
      <w:bookmarkEnd w:id="75"/>
      <w:bookmarkEnd w:id="76"/>
      <w:bookmarkEnd w:id="77"/>
      <w:proofErr w:type="gramEnd"/>
    </w:p>
    <w:p w:rsidR="009C6EDD" w:rsidRPr="006C7C2F" w:rsidRDefault="009C6EDD" w:rsidP="009C6EDD">
      <w:pPr>
        <w:pStyle w:val="aff2"/>
        <w:ind w:firstLine="709"/>
        <w:jc w:val="both"/>
        <w:outlineLvl w:val="9"/>
        <w:rPr>
          <w:rFonts w:ascii="Times New Roman" w:hAnsi="Times New Roman"/>
        </w:rPr>
      </w:pPr>
      <w:r w:rsidRPr="006C7C2F">
        <w:rPr>
          <w:rFonts w:ascii="Times New Roman" w:hAnsi="Times New Roman"/>
        </w:rPr>
        <w:t xml:space="preserve">Расчёт </w:t>
      </w:r>
      <w:r w:rsidR="00606A5A">
        <w:rPr>
          <w:rFonts w:ascii="Times New Roman" w:hAnsi="Times New Roman"/>
        </w:rPr>
        <w:t xml:space="preserve">размеров земельных участков </w:t>
      </w:r>
      <w:r w:rsidRPr="006C7C2F">
        <w:rPr>
          <w:rFonts w:ascii="Times New Roman" w:hAnsi="Times New Roman"/>
        </w:rPr>
        <w:t xml:space="preserve"> для выполнения работ по строительству и эксплуатации </w:t>
      </w:r>
      <w:r w:rsidR="00606A5A">
        <w:rPr>
          <w:rFonts w:ascii="Times New Roman" w:hAnsi="Times New Roman"/>
        </w:rPr>
        <w:t>планируемых</w:t>
      </w:r>
      <w:r w:rsidRPr="006C7C2F">
        <w:rPr>
          <w:rFonts w:ascii="Times New Roman" w:hAnsi="Times New Roman"/>
        </w:rPr>
        <w:t xml:space="preserve"> объект</w:t>
      </w:r>
      <w:r w:rsidR="00606A5A">
        <w:rPr>
          <w:rFonts w:ascii="Times New Roman" w:hAnsi="Times New Roman"/>
        </w:rPr>
        <w:t>ов</w:t>
      </w:r>
      <w:r w:rsidRPr="006C7C2F">
        <w:rPr>
          <w:rFonts w:ascii="Times New Roman" w:hAnsi="Times New Roman"/>
        </w:rPr>
        <w:t xml:space="preserve"> производится с учётом действующих норм отвода земель.</w:t>
      </w:r>
    </w:p>
    <w:p w:rsidR="00D30584" w:rsidRPr="008F7B12" w:rsidRDefault="00D30584" w:rsidP="00D30584">
      <w:pPr>
        <w:ind w:firstLine="709"/>
        <w:jc w:val="both"/>
      </w:pPr>
      <w:r>
        <w:t xml:space="preserve">Размер </w:t>
      </w:r>
      <w:r w:rsidR="00606A5A">
        <w:t>земельного участка</w:t>
      </w:r>
      <w:r>
        <w:t xml:space="preserve"> </w:t>
      </w:r>
      <w:r w:rsidRPr="008F7B12">
        <w:t xml:space="preserve">для строительства </w:t>
      </w:r>
      <w:proofErr w:type="gramStart"/>
      <w:r w:rsidRPr="008F7B12">
        <w:t>ВЛ</w:t>
      </w:r>
      <w:proofErr w:type="gramEnd"/>
      <w:r w:rsidRPr="008F7B12">
        <w:t xml:space="preserve"> определен в соответствии с Правилами устройства электроустановок (ПУЭ) и Нормами отвода земель для электрических сетей напряжением 0,38-750 кВ № 14278тм-т1.</w:t>
      </w:r>
    </w:p>
    <w:p w:rsidR="00D30584" w:rsidRPr="008F7B12" w:rsidRDefault="00D30584" w:rsidP="00D30584">
      <w:pPr>
        <w:ind w:firstLine="709"/>
        <w:jc w:val="both"/>
        <w:rPr>
          <w:rFonts w:cs="Arial"/>
        </w:rPr>
      </w:pPr>
      <w:r>
        <w:rPr>
          <w:rFonts w:cs="Arial"/>
        </w:rPr>
        <w:t xml:space="preserve">Размер </w:t>
      </w:r>
      <w:r w:rsidR="00606A5A">
        <w:rPr>
          <w:rFonts w:cs="Arial"/>
        </w:rPr>
        <w:t xml:space="preserve">земельного участка </w:t>
      </w:r>
      <w:r>
        <w:rPr>
          <w:rFonts w:cs="Arial"/>
        </w:rPr>
        <w:t xml:space="preserve"> </w:t>
      </w:r>
      <w:r w:rsidRPr="008F7B12">
        <w:rPr>
          <w:rFonts w:cs="Arial"/>
        </w:rPr>
        <w:t>для размещения эстакады трубопроводов определен из условий строительства.</w:t>
      </w:r>
    </w:p>
    <w:p w:rsidR="00D30584" w:rsidRPr="008F7B12" w:rsidRDefault="00D30584" w:rsidP="00D30584">
      <w:pPr>
        <w:ind w:firstLine="709"/>
        <w:jc w:val="both"/>
      </w:pPr>
      <w:r w:rsidRPr="008F7B12">
        <w:rPr>
          <w:rFonts w:cs="Arial"/>
          <w:color w:val="000000"/>
        </w:rPr>
        <w:t xml:space="preserve">Размер </w:t>
      </w:r>
      <w:r w:rsidR="00606A5A">
        <w:rPr>
          <w:rFonts w:cs="Arial"/>
          <w:color w:val="000000"/>
        </w:rPr>
        <w:t xml:space="preserve">земельного участка </w:t>
      </w:r>
      <w:r>
        <w:rPr>
          <w:rFonts w:cs="Arial"/>
          <w:color w:val="000000"/>
        </w:rPr>
        <w:t xml:space="preserve">для </w:t>
      </w:r>
      <w:r w:rsidRPr="008F7B12">
        <w:rPr>
          <w:rFonts w:cs="Arial"/>
          <w:color w:val="000000"/>
        </w:rPr>
        <w:t>размещения ВОЛС определён в соответствии с Нормами отвода земель для линий связи СН 461-74.</w:t>
      </w:r>
    </w:p>
    <w:p w:rsidR="009C6EDD" w:rsidRPr="006C7C2F" w:rsidRDefault="0066132A" w:rsidP="009C6EDD">
      <w:pPr>
        <w:ind w:firstLine="709"/>
        <w:jc w:val="both"/>
      </w:pPr>
      <w:r>
        <w:t>О</w:t>
      </w:r>
      <w:r w:rsidR="009C6EDD" w:rsidRPr="006C7C2F">
        <w:t>бразуемые земельные участки п</w:t>
      </w:r>
      <w:r>
        <w:t xml:space="preserve">од строительство и эксплуатацию </w:t>
      </w:r>
      <w:r w:rsidR="009C6EDD" w:rsidRPr="006C7C2F">
        <w:t xml:space="preserve">объектов состоят из </w:t>
      </w:r>
      <w:r w:rsidR="00766BC5">
        <w:t>3</w:t>
      </w:r>
      <w:r w:rsidR="009C6EDD" w:rsidRPr="006C7C2F">
        <w:t xml:space="preserve"> земельных участков, </w:t>
      </w:r>
      <w:r w:rsidR="00766BC5" w:rsidRPr="008F7B12">
        <w:t xml:space="preserve">образуемых из земель, находящихся в государственной и (или) муниципальной собственности и </w:t>
      </w:r>
      <w:r w:rsidR="00D30584">
        <w:t>3</w:t>
      </w:r>
      <w:r w:rsidR="00766BC5" w:rsidRPr="008F7B12">
        <w:t xml:space="preserve"> земельных участков, образ</w:t>
      </w:r>
      <w:r w:rsidR="00766BC5">
        <w:t xml:space="preserve">уемых </w:t>
      </w:r>
      <w:r w:rsidR="00766BC5" w:rsidRPr="008F7B12">
        <w:t>путем раздела с сохранением исходного земельного участка в измененных границах.</w:t>
      </w:r>
    </w:p>
    <w:p w:rsidR="009C6EDD" w:rsidRPr="006C7C2F" w:rsidRDefault="009C6EDD" w:rsidP="009C6EDD">
      <w:pPr>
        <w:ind w:firstLine="709"/>
        <w:jc w:val="right"/>
      </w:pPr>
      <w:r w:rsidRPr="006C7C2F">
        <w:t>Таблица 3.1.1</w:t>
      </w:r>
    </w:p>
    <w:p w:rsidR="009C6EDD" w:rsidRPr="006C7C2F" w:rsidRDefault="009C6EDD" w:rsidP="009C6EDD">
      <w:pPr>
        <w:ind w:firstLine="709"/>
        <w:jc w:val="center"/>
      </w:pPr>
      <w:r w:rsidRPr="006C7C2F">
        <w:t>Площади образуемых земельных участков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3"/>
        <w:gridCol w:w="2034"/>
        <w:gridCol w:w="2337"/>
        <w:gridCol w:w="2387"/>
      </w:tblGrid>
      <w:tr w:rsidR="009C6EDD" w:rsidRPr="00956802" w:rsidTr="006617CB">
        <w:tc>
          <w:tcPr>
            <w:tcW w:w="2813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</w:pPr>
            <w:r w:rsidRPr="00956802">
              <w:t>Кадастровый номер земельного участка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</w:pPr>
            <w:r w:rsidRPr="00956802">
              <w:t xml:space="preserve">Площадь земельного участка, </w:t>
            </w:r>
            <w:proofErr w:type="gramStart"/>
            <w:r w:rsidRPr="00956802">
              <w:t>га</w:t>
            </w:r>
            <w:proofErr w:type="gramEnd"/>
          </w:p>
        </w:tc>
        <w:tc>
          <w:tcPr>
            <w:tcW w:w="2337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</w:pPr>
            <w:r w:rsidRPr="00956802">
              <w:t>Категория земель</w:t>
            </w:r>
          </w:p>
        </w:tc>
        <w:tc>
          <w:tcPr>
            <w:tcW w:w="2387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</w:pPr>
            <w:r w:rsidRPr="00956802">
              <w:t>Вид использования земельного участка</w:t>
            </w:r>
          </w:p>
        </w:tc>
      </w:tr>
      <w:tr w:rsidR="009C6EDD" w:rsidRPr="00956802" w:rsidTr="009C6EDD">
        <w:tc>
          <w:tcPr>
            <w:tcW w:w="9571" w:type="dxa"/>
            <w:gridSpan w:val="4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  <w:rPr>
                <w:b/>
              </w:rPr>
            </w:pPr>
            <w:r w:rsidRPr="00956802">
              <w:rPr>
                <w:b/>
              </w:rPr>
              <w:t>Образуемые и изменяемые земельные участки</w:t>
            </w:r>
          </w:p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24:37:6201001:ЗУ</w:t>
            </w:r>
            <w:proofErr w:type="gramStart"/>
            <w:r w:rsidRPr="00956802"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5,8498</w:t>
            </w:r>
            <w:r w:rsidR="009168AA" w:rsidRPr="00260679">
              <w:t xml:space="preserve"> 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Земли запаса</w:t>
            </w:r>
          </w:p>
        </w:tc>
        <w:tc>
          <w:tcPr>
            <w:tcW w:w="2387" w:type="dxa"/>
            <w:vMerge w:val="restart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Недропользование</w:t>
            </w:r>
          </w:p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24:37:6201001:ЗУ</w:t>
            </w:r>
            <w:proofErr w:type="gramStart"/>
            <w:r w:rsidRPr="00956802"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9C6EDD">
            <w:pPr>
              <w:jc w:val="center"/>
            </w:pPr>
            <w:r w:rsidRPr="00260679">
              <w:t>2,7503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24:37:6201001:ЗУ3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9C6EDD">
            <w:pPr>
              <w:jc w:val="center"/>
            </w:pPr>
            <w:r w:rsidRPr="00260679">
              <w:t>10,0574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 w:rsidRPr="00956802"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5:</w:t>
            </w:r>
            <w:r w:rsidRPr="00956802">
              <w:t>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0,0298</w:t>
            </w:r>
            <w:r w:rsidR="009168AA" w:rsidRPr="00260679">
              <w:t xml:space="preserve"> 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3E5CA9" w:rsidRPr="00956802" w:rsidRDefault="003E5CA9" w:rsidP="009C6EDD">
            <w:pPr>
              <w:jc w:val="center"/>
            </w:pPr>
            <w:r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5:</w:t>
            </w:r>
            <w:r w:rsidRPr="00956802">
              <w:t>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0,0273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5:</w:t>
            </w:r>
            <w:r w:rsidRPr="00956802">
              <w:t>ЗУ</w:t>
            </w:r>
            <w:r>
              <w:t>3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0,1018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261:</w:t>
            </w:r>
            <w:r w:rsidRPr="00956802">
              <w:t>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0,0290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261:</w:t>
            </w:r>
            <w:r w:rsidRPr="00956802">
              <w:t>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0,0048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261:</w:t>
            </w:r>
            <w:r w:rsidRPr="00956802">
              <w:t>ЗУ</w:t>
            </w:r>
            <w:r>
              <w:t>3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0,0111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192:</w:t>
            </w:r>
            <w:r w:rsidRPr="00956802">
              <w:t>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0,0024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3E5CA9" w:rsidRPr="00956802" w:rsidTr="006617CB">
        <w:tc>
          <w:tcPr>
            <w:tcW w:w="2813" w:type="dxa"/>
            <w:shd w:val="clear" w:color="auto" w:fill="auto"/>
            <w:vAlign w:val="center"/>
          </w:tcPr>
          <w:p w:rsidR="003E5CA9" w:rsidRPr="00956802" w:rsidRDefault="003E5CA9" w:rsidP="00F059BF">
            <w:pPr>
              <w:jc w:val="center"/>
              <w:rPr>
                <w:b/>
              </w:rPr>
            </w:pPr>
            <w:r w:rsidRPr="00956802">
              <w:t>24:37:6201001:</w:t>
            </w:r>
            <w:r>
              <w:t>192:</w:t>
            </w:r>
            <w:r w:rsidRPr="00956802">
              <w:t>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3E5CA9" w:rsidRPr="00260679" w:rsidRDefault="003E5CA9" w:rsidP="00F4040B">
            <w:pPr>
              <w:jc w:val="center"/>
            </w:pPr>
            <w:r w:rsidRPr="00260679">
              <w:t>0,0143</w:t>
            </w:r>
          </w:p>
        </w:tc>
        <w:tc>
          <w:tcPr>
            <w:tcW w:w="2337" w:type="dxa"/>
            <w:shd w:val="clear" w:color="auto" w:fill="auto"/>
          </w:tcPr>
          <w:p w:rsidR="003E5CA9" w:rsidRDefault="003E5CA9" w:rsidP="003E5CA9">
            <w:pPr>
              <w:jc w:val="center"/>
            </w:pPr>
            <w:r w:rsidRPr="00F362A0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3E5CA9" w:rsidRPr="00956802" w:rsidRDefault="003E5CA9" w:rsidP="009C6EDD"/>
        </w:tc>
      </w:tr>
      <w:tr w:rsidR="009C6EDD" w:rsidRPr="00956802" w:rsidTr="006617CB">
        <w:tc>
          <w:tcPr>
            <w:tcW w:w="2813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  <w:rPr>
                <w:b/>
              </w:rPr>
            </w:pPr>
            <w:r w:rsidRPr="00956802">
              <w:rPr>
                <w:b/>
              </w:rPr>
              <w:t xml:space="preserve">ИТОГО образуемых 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9C6EDD" w:rsidRPr="00956802" w:rsidRDefault="00F059BF" w:rsidP="009C6EDD">
            <w:pPr>
              <w:jc w:val="center"/>
              <w:rPr>
                <w:b/>
              </w:rPr>
            </w:pPr>
            <w:r>
              <w:rPr>
                <w:b/>
              </w:rPr>
              <w:t>18,8780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9C6EDD" w:rsidRPr="00956802" w:rsidRDefault="009C6EDD" w:rsidP="009C6EDD"/>
        </w:tc>
      </w:tr>
      <w:tr w:rsidR="009C6EDD" w:rsidRPr="00956802" w:rsidTr="009C6EDD">
        <w:tc>
          <w:tcPr>
            <w:tcW w:w="9571" w:type="dxa"/>
            <w:gridSpan w:val="4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  <w:rPr>
                <w:b/>
              </w:rPr>
            </w:pPr>
            <w:r w:rsidRPr="00956802">
              <w:rPr>
                <w:b/>
              </w:rPr>
              <w:t xml:space="preserve">По ранее </w:t>
            </w:r>
            <w:r w:rsidR="00420A36" w:rsidRPr="00956802">
              <w:rPr>
                <w:b/>
              </w:rPr>
              <w:t>отведённым</w:t>
            </w:r>
            <w:r w:rsidRPr="00956802">
              <w:rPr>
                <w:b/>
              </w:rPr>
              <w:t xml:space="preserve"> земельным участкам</w:t>
            </w:r>
          </w:p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6617CB">
            <w:pPr>
              <w:jc w:val="center"/>
            </w:pPr>
            <w:r w:rsidRPr="00956802">
              <w:t>24:37:6201001:</w:t>
            </w:r>
            <w:r>
              <w:t>10148</w:t>
            </w:r>
            <w:r w:rsidRPr="00956802">
              <w:t>:ЗУ</w:t>
            </w:r>
            <w:proofErr w:type="gramStart"/>
            <w:r w:rsidRPr="00956802"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260679">
            <w:pPr>
              <w:jc w:val="center"/>
            </w:pPr>
            <w:r w:rsidRPr="001648C8">
              <w:t>0,1</w:t>
            </w:r>
            <w:r w:rsidR="00260679">
              <w:t>122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6617CB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 w:val="restart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Недропользование</w:t>
            </w:r>
          </w:p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6617CB">
            <w:pPr>
              <w:jc w:val="center"/>
            </w:pPr>
            <w:r w:rsidRPr="00956802">
              <w:t>24:37:6201001:</w:t>
            </w:r>
            <w:r>
              <w:t>10148</w:t>
            </w:r>
            <w:r w:rsidRPr="00956802">
              <w:t>:ЗУ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260679">
            <w:pPr>
              <w:jc w:val="center"/>
            </w:pPr>
            <w:r w:rsidRPr="001648C8">
              <w:t>0,1</w:t>
            </w:r>
            <w:r w:rsidR="00260679">
              <w:t>573</w:t>
            </w:r>
          </w:p>
        </w:tc>
        <w:tc>
          <w:tcPr>
            <w:tcW w:w="2337" w:type="dxa"/>
            <w:shd w:val="clear" w:color="auto" w:fill="auto"/>
          </w:tcPr>
          <w:p w:rsidR="00D535D1" w:rsidRDefault="00D535D1" w:rsidP="006617CB">
            <w:pPr>
              <w:jc w:val="center"/>
            </w:pPr>
            <w:r w:rsidRPr="00D15CA3"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6617CB">
            <w:pPr>
              <w:jc w:val="center"/>
            </w:pPr>
            <w:r w:rsidRPr="00956802">
              <w:t>24:37:6201001:</w:t>
            </w:r>
            <w:r>
              <w:t>10148</w:t>
            </w:r>
            <w:r w:rsidRPr="00956802">
              <w:t>:ЗУ</w:t>
            </w:r>
            <w:r>
              <w:t>3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F75D40" w:rsidP="00F4040B">
            <w:pPr>
              <w:jc w:val="center"/>
            </w:pPr>
            <w:r w:rsidRPr="001648C8">
              <w:t>0,3695</w:t>
            </w:r>
          </w:p>
        </w:tc>
        <w:tc>
          <w:tcPr>
            <w:tcW w:w="2337" w:type="dxa"/>
            <w:shd w:val="clear" w:color="auto" w:fill="auto"/>
          </w:tcPr>
          <w:p w:rsidR="00D535D1" w:rsidRDefault="00D535D1" w:rsidP="006617CB">
            <w:pPr>
              <w:jc w:val="center"/>
            </w:pPr>
            <w:r w:rsidRPr="00D15CA3"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6617CB">
            <w:pPr>
              <w:jc w:val="center"/>
            </w:pPr>
            <w:r w:rsidRPr="00956802">
              <w:t>24:37:6201001:</w:t>
            </w:r>
            <w:r>
              <w:t>10148</w:t>
            </w:r>
            <w:r w:rsidRPr="00956802">
              <w:t>:ЗУ</w:t>
            </w:r>
            <w:proofErr w:type="gramStart"/>
            <w:r>
              <w:t>4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F75D40" w:rsidP="00F4040B">
            <w:pPr>
              <w:jc w:val="center"/>
            </w:pPr>
            <w:r w:rsidRPr="001648C8">
              <w:t>0,0004</w:t>
            </w:r>
          </w:p>
        </w:tc>
        <w:tc>
          <w:tcPr>
            <w:tcW w:w="2337" w:type="dxa"/>
            <w:shd w:val="clear" w:color="auto" w:fill="auto"/>
          </w:tcPr>
          <w:p w:rsidR="00D535D1" w:rsidRDefault="00D535D1" w:rsidP="006617CB">
            <w:pPr>
              <w:jc w:val="center"/>
            </w:pPr>
            <w:r w:rsidRPr="00D15CA3"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6617CB">
            <w:pPr>
              <w:jc w:val="center"/>
            </w:pPr>
            <w:r w:rsidRPr="00956802">
              <w:t>24:37:6201001:</w:t>
            </w:r>
            <w:r>
              <w:t>8988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F4040B">
            <w:pPr>
              <w:jc w:val="center"/>
            </w:pPr>
            <w:r w:rsidRPr="001648C8">
              <w:t>0,0199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967A71">
            <w:pPr>
              <w:jc w:val="center"/>
            </w:pPr>
            <w:r w:rsidRPr="00956802">
              <w:t>24:37:6201001:</w:t>
            </w:r>
            <w:r>
              <w:t>9828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F4040B">
            <w:pPr>
              <w:jc w:val="center"/>
            </w:pPr>
            <w:r w:rsidRPr="001648C8">
              <w:t>0,0578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 xml:space="preserve">Земли </w:t>
            </w:r>
            <w:r w:rsidRPr="00956802">
              <w:lastRenderedPageBreak/>
              <w:t>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967A71">
            <w:pPr>
              <w:jc w:val="center"/>
            </w:pPr>
            <w:r w:rsidRPr="00956802">
              <w:lastRenderedPageBreak/>
              <w:t>24:37:6201001:</w:t>
            </w:r>
            <w:r>
              <w:t>9828</w:t>
            </w:r>
            <w:r w:rsidRPr="00956802">
              <w:t>:ЗУ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F4040B">
            <w:pPr>
              <w:jc w:val="center"/>
            </w:pPr>
            <w:r w:rsidRPr="001648C8">
              <w:t>0,0558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 w:val="restart"/>
            <w:shd w:val="clear" w:color="auto" w:fill="auto"/>
            <w:vAlign w:val="center"/>
          </w:tcPr>
          <w:p w:rsidR="00D535D1" w:rsidRPr="00956802" w:rsidRDefault="00D535D1" w:rsidP="009C6EDD">
            <w:r w:rsidRPr="00956802">
              <w:t>Недропользование</w:t>
            </w:r>
          </w:p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D6B6A">
            <w:pPr>
              <w:jc w:val="center"/>
            </w:pPr>
            <w:r w:rsidRPr="00956802">
              <w:t>24:37:6201001:</w:t>
            </w:r>
            <w:r>
              <w:t>9846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F4040B">
            <w:pPr>
              <w:jc w:val="center"/>
            </w:pPr>
            <w:r w:rsidRPr="001648C8">
              <w:t>0,0199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D6B6A">
            <w:pPr>
              <w:jc w:val="center"/>
            </w:pPr>
            <w:r w:rsidRPr="00956802">
              <w:t>24:37:6201001:</w:t>
            </w:r>
            <w:r>
              <w:t>9873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F4040B">
            <w:pPr>
              <w:jc w:val="center"/>
            </w:pPr>
            <w:r w:rsidRPr="001648C8">
              <w:t>0,0554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EF78C3">
            <w:pPr>
              <w:jc w:val="center"/>
            </w:pPr>
            <w:r w:rsidRPr="00956802">
              <w:t>24:37:6201001:</w:t>
            </w:r>
            <w:r>
              <w:t>9930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69421B" w:rsidP="00F4040B">
            <w:pPr>
              <w:jc w:val="center"/>
            </w:pPr>
            <w:r w:rsidRPr="001648C8">
              <w:t xml:space="preserve">0,0412 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94226D">
            <w:pPr>
              <w:jc w:val="center"/>
            </w:pPr>
            <w:r w:rsidRPr="00956802">
              <w:t>24:37:6201001:</w:t>
            </w:r>
            <w:r>
              <w:t>9930</w:t>
            </w:r>
            <w:r w:rsidRPr="00956802">
              <w:t>:ЗУ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EE7B8D" w:rsidP="00F4040B">
            <w:pPr>
              <w:jc w:val="center"/>
            </w:pPr>
            <w:r w:rsidRPr="001648C8">
              <w:t>0,0020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94226D">
            <w:pPr>
              <w:jc w:val="center"/>
            </w:pPr>
            <w:r w:rsidRPr="00956802">
              <w:t>24:37:6201001:</w:t>
            </w:r>
            <w:r>
              <w:t>9930</w:t>
            </w:r>
            <w:r w:rsidRPr="00956802">
              <w:t>:ЗУ</w:t>
            </w:r>
            <w:r>
              <w:t>3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F4040B">
            <w:pPr>
              <w:jc w:val="center"/>
            </w:pPr>
            <w:r w:rsidRPr="001648C8">
              <w:t>0,0438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94226D">
            <w:pPr>
              <w:jc w:val="center"/>
            </w:pPr>
            <w:r w:rsidRPr="00956802">
              <w:t>24:37:6201001:</w:t>
            </w:r>
            <w:r>
              <w:t>9930</w:t>
            </w:r>
            <w:r w:rsidRPr="00956802">
              <w:t>:ЗУ</w:t>
            </w:r>
            <w:proofErr w:type="gramStart"/>
            <w:r>
              <w:t>4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0,0198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BC5DDC">
            <w:pPr>
              <w:jc w:val="center"/>
            </w:pPr>
            <w:r w:rsidRPr="00956802">
              <w:t>24:37:6201001:</w:t>
            </w:r>
            <w:r>
              <w:t>408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0,0104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BC5DDC">
            <w:pPr>
              <w:jc w:val="center"/>
            </w:pPr>
            <w:r w:rsidRPr="00956802">
              <w:t>24:37:6201001:</w:t>
            </w:r>
            <w:r>
              <w:t>408</w:t>
            </w:r>
            <w:r w:rsidRPr="00956802">
              <w:t>:ЗУ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0,0062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BC5DDC">
            <w:pPr>
              <w:jc w:val="center"/>
            </w:pPr>
            <w:r w:rsidRPr="00956802">
              <w:t>24:37:6201001:</w:t>
            </w:r>
            <w:r>
              <w:t>5291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0,0083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BC5DDC">
            <w:pPr>
              <w:jc w:val="center"/>
            </w:pPr>
            <w:r w:rsidRPr="00956802">
              <w:t>24:37:6201001:</w:t>
            </w:r>
            <w:r>
              <w:t>5291</w:t>
            </w:r>
            <w:r w:rsidRPr="00956802">
              <w:t>:ЗУ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0,0021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7846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0,0399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F4040B">
            <w:pPr>
              <w:jc w:val="center"/>
            </w:pPr>
            <w:r w:rsidRPr="00956802">
              <w:t>24:37:6201001:</w:t>
            </w:r>
            <w:r>
              <w:t>7846</w:t>
            </w:r>
            <w:r w:rsidRPr="00956802">
              <w:t>:ЗУ</w:t>
            </w:r>
            <w:proofErr w:type="gramStart"/>
            <w:r w:rsidR="00F4040B"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0,0244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8928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0,0472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8971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0,0083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9801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0,0373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9801</w:t>
            </w:r>
            <w:r w:rsidRPr="00956802">
              <w:t>:ЗУ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0,0208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9806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0,1871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9806</w:t>
            </w:r>
            <w:r w:rsidRPr="00956802">
              <w:t>:ЗУ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0,0585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EE7B8D">
            <w:pPr>
              <w:jc w:val="center"/>
            </w:pPr>
            <w:r w:rsidRPr="00956802">
              <w:t>24:37:6201001:</w:t>
            </w:r>
            <w:r>
              <w:t>10062</w:t>
            </w:r>
            <w:r w:rsidRPr="00956802">
              <w:t>:ЗУ</w:t>
            </w:r>
            <w:proofErr w:type="gramStart"/>
            <w:r w:rsidR="00EE7B8D"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0,0070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10223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B62EAB">
            <w:pPr>
              <w:jc w:val="center"/>
            </w:pPr>
            <w:r w:rsidRPr="001648C8">
              <w:t>0,0524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10223</w:t>
            </w:r>
            <w:r w:rsidRPr="00956802">
              <w:t>:ЗУ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0,0089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10228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744BA8">
            <w:pPr>
              <w:jc w:val="center"/>
            </w:pPr>
            <w:r w:rsidRPr="001648C8">
              <w:t>7,3312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10228</w:t>
            </w:r>
            <w:r w:rsidRPr="00956802">
              <w:t>:ЗУ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744BA8">
            <w:pPr>
              <w:jc w:val="center"/>
            </w:pPr>
            <w:r w:rsidRPr="001648C8">
              <w:t>3,1750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10228</w:t>
            </w:r>
            <w:r w:rsidRPr="00956802">
              <w:t>:ЗУ</w:t>
            </w:r>
            <w:r>
              <w:t>3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0,0071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9045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744BA8">
            <w:pPr>
              <w:jc w:val="center"/>
            </w:pPr>
            <w:r w:rsidRPr="001648C8">
              <w:t>0,0123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9088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0,1152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10090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0,0420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 xml:space="preserve">Земли </w:t>
            </w:r>
            <w:r>
              <w:t>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lastRenderedPageBreak/>
              <w:t>24:37:6201001:</w:t>
            </w:r>
            <w:r>
              <w:t>4770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0,0280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 w:val="restart"/>
            <w:shd w:val="clear" w:color="auto" w:fill="auto"/>
            <w:vAlign w:val="center"/>
          </w:tcPr>
          <w:p w:rsidR="00D535D1" w:rsidRPr="00956802" w:rsidRDefault="00D535D1" w:rsidP="009C6EDD">
            <w:r w:rsidRPr="00956802">
              <w:t>Недропользование</w:t>
            </w:r>
          </w:p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2E124A">
            <w:pPr>
              <w:jc w:val="center"/>
            </w:pPr>
            <w:r w:rsidRPr="00956802">
              <w:t>24:37:6201001:</w:t>
            </w:r>
            <w:r>
              <w:t>4770</w:t>
            </w:r>
            <w:r w:rsidRPr="00956802">
              <w:t>:ЗУ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744BA8">
            <w:pPr>
              <w:jc w:val="center"/>
            </w:pPr>
            <w:r w:rsidRPr="001648C8">
              <w:t>0,0069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38289F">
            <w:pPr>
              <w:jc w:val="center"/>
            </w:pPr>
            <w:r w:rsidRPr="00956802">
              <w:t>24:37:6201001:</w:t>
            </w:r>
            <w:r>
              <w:t>9040</w:t>
            </w:r>
            <w:r w:rsidRPr="00956802">
              <w:t>:ЗУ</w:t>
            </w:r>
            <w:proofErr w:type="gramStart"/>
            <w:r w:rsidR="0038289F"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0,0318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1618CF">
            <w:pPr>
              <w:jc w:val="center"/>
            </w:pPr>
            <w:r w:rsidRPr="00956802">
              <w:t>24:37:6201001:</w:t>
            </w:r>
            <w:r>
              <w:t>9040</w:t>
            </w:r>
            <w:r w:rsidRPr="00956802">
              <w:t>:ЗУ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0,0053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766BC5">
            <w:pPr>
              <w:jc w:val="center"/>
            </w:pPr>
            <w:r w:rsidRPr="00956802">
              <w:t>24:37:6201001:</w:t>
            </w:r>
            <w:r>
              <w:t>9073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0,0434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766BC5">
            <w:pPr>
              <w:jc w:val="center"/>
            </w:pPr>
            <w:r w:rsidRPr="00956802">
              <w:t>24:37:6201001:</w:t>
            </w:r>
            <w:r>
              <w:t>9073</w:t>
            </w:r>
            <w:r w:rsidRPr="00956802">
              <w:t>:ЗУ</w:t>
            </w:r>
            <w:proofErr w:type="gramStart"/>
            <w:r>
              <w:t>2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0,0075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766BC5">
            <w:pPr>
              <w:jc w:val="center"/>
            </w:pPr>
            <w:r w:rsidRPr="00956802">
              <w:t>24:37:6201001:</w:t>
            </w:r>
            <w:r>
              <w:t>10144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0,0215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766BC5">
            <w:pPr>
              <w:jc w:val="center"/>
            </w:pPr>
            <w:r w:rsidRPr="00956802">
              <w:t>24:37:6201001:</w:t>
            </w:r>
            <w:r>
              <w:t>9991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1648C8">
            <w:pPr>
              <w:jc w:val="center"/>
            </w:pPr>
            <w:r w:rsidRPr="001648C8">
              <w:t>0,5000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>
              <w:t>Земли запаса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D535D1" w:rsidRPr="00956802" w:rsidTr="00D535D1">
        <w:tc>
          <w:tcPr>
            <w:tcW w:w="2813" w:type="dxa"/>
            <w:shd w:val="clear" w:color="auto" w:fill="auto"/>
            <w:vAlign w:val="center"/>
          </w:tcPr>
          <w:p w:rsidR="00D535D1" w:rsidRPr="00956802" w:rsidRDefault="00D535D1" w:rsidP="00766BC5">
            <w:pPr>
              <w:jc w:val="center"/>
            </w:pPr>
            <w:r w:rsidRPr="00956802">
              <w:t>24:37:6201001:</w:t>
            </w:r>
            <w:r>
              <w:t>10063</w:t>
            </w:r>
            <w:r w:rsidRPr="00956802">
              <w:t>:ЗУ</w:t>
            </w:r>
            <w:proofErr w:type="gramStart"/>
            <w:r>
              <w:t>1</w:t>
            </w:r>
            <w:proofErr w:type="gramEnd"/>
          </w:p>
        </w:tc>
        <w:tc>
          <w:tcPr>
            <w:tcW w:w="2034" w:type="dxa"/>
            <w:shd w:val="clear" w:color="auto" w:fill="auto"/>
            <w:vAlign w:val="center"/>
          </w:tcPr>
          <w:p w:rsidR="00D535D1" w:rsidRPr="001648C8" w:rsidRDefault="00D535D1" w:rsidP="00744BA8">
            <w:pPr>
              <w:jc w:val="center"/>
            </w:pPr>
            <w:r w:rsidRPr="001648C8">
              <w:t>0,0833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D535D1" w:rsidRPr="00956802" w:rsidRDefault="00D535D1" w:rsidP="009C6EDD">
            <w:pPr>
              <w:jc w:val="center"/>
            </w:pPr>
            <w:r w:rsidRPr="00956802">
              <w:t>Земли промышленности</w:t>
            </w:r>
          </w:p>
        </w:tc>
        <w:tc>
          <w:tcPr>
            <w:tcW w:w="2387" w:type="dxa"/>
            <w:vMerge/>
            <w:shd w:val="clear" w:color="auto" w:fill="auto"/>
            <w:vAlign w:val="center"/>
          </w:tcPr>
          <w:p w:rsidR="00D535D1" w:rsidRPr="00956802" w:rsidRDefault="00D535D1" w:rsidP="009C6EDD"/>
        </w:tc>
      </w:tr>
      <w:tr w:rsidR="000609B6" w:rsidRPr="00956802" w:rsidTr="00D535D1">
        <w:tc>
          <w:tcPr>
            <w:tcW w:w="2813" w:type="dxa"/>
            <w:shd w:val="clear" w:color="auto" w:fill="auto"/>
            <w:vAlign w:val="center"/>
          </w:tcPr>
          <w:p w:rsidR="000609B6" w:rsidRPr="00956802" w:rsidRDefault="000609B6" w:rsidP="009C6EDD">
            <w:pPr>
              <w:jc w:val="center"/>
              <w:rPr>
                <w:b/>
              </w:rPr>
            </w:pPr>
            <w:r w:rsidRPr="00956802">
              <w:rPr>
                <w:b/>
              </w:rPr>
              <w:t>ИТОГО по ранее отведённым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0609B6" w:rsidRPr="00956802" w:rsidRDefault="00766BC5" w:rsidP="009C6EDD">
            <w:pPr>
              <w:jc w:val="center"/>
              <w:rPr>
                <w:b/>
              </w:rPr>
            </w:pPr>
            <w:r>
              <w:rPr>
                <w:b/>
              </w:rPr>
              <w:t>12,8843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0609B6" w:rsidRPr="00956802" w:rsidRDefault="000609B6" w:rsidP="009C6EDD">
            <w:pPr>
              <w:jc w:val="center"/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0609B6" w:rsidRPr="00956802" w:rsidRDefault="000609B6" w:rsidP="009C6EDD"/>
        </w:tc>
      </w:tr>
      <w:tr w:rsidR="009C6EDD" w:rsidRPr="00AB3CE8" w:rsidTr="00D535D1">
        <w:tc>
          <w:tcPr>
            <w:tcW w:w="2813" w:type="dxa"/>
            <w:shd w:val="clear" w:color="auto" w:fill="auto"/>
            <w:vAlign w:val="center"/>
          </w:tcPr>
          <w:p w:rsidR="009C6EDD" w:rsidRPr="00956802" w:rsidRDefault="009C6EDD" w:rsidP="009C6EDD">
            <w:pPr>
              <w:jc w:val="center"/>
              <w:rPr>
                <w:b/>
              </w:rPr>
            </w:pPr>
            <w:r w:rsidRPr="00956802">
              <w:rPr>
                <w:b/>
              </w:rPr>
              <w:t>ВСЕГО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9C6EDD" w:rsidRPr="00CA1A50" w:rsidRDefault="00766BC5" w:rsidP="009C6EDD">
            <w:pPr>
              <w:jc w:val="center"/>
              <w:rPr>
                <w:b/>
              </w:rPr>
            </w:pPr>
            <w:r>
              <w:rPr>
                <w:b/>
              </w:rPr>
              <w:t>31,7623</w:t>
            </w:r>
          </w:p>
        </w:tc>
        <w:tc>
          <w:tcPr>
            <w:tcW w:w="2337" w:type="dxa"/>
            <w:shd w:val="clear" w:color="auto" w:fill="auto"/>
            <w:vAlign w:val="center"/>
          </w:tcPr>
          <w:p w:rsidR="009C6EDD" w:rsidRPr="00CA1A50" w:rsidRDefault="009C6EDD" w:rsidP="009C6EDD">
            <w:pPr>
              <w:jc w:val="center"/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9C6EDD" w:rsidRPr="00CA1A50" w:rsidRDefault="009C6EDD" w:rsidP="009C6EDD"/>
        </w:tc>
      </w:tr>
    </w:tbl>
    <w:p w:rsidR="009C6EDD" w:rsidRPr="00AB3CE8" w:rsidRDefault="009C6EDD" w:rsidP="009C6EDD">
      <w:pPr>
        <w:ind w:firstLine="709"/>
        <w:jc w:val="both"/>
        <w:rPr>
          <w:highlight w:val="green"/>
        </w:rPr>
      </w:pPr>
    </w:p>
    <w:p w:rsidR="009C6EDD" w:rsidRPr="006C7C2F" w:rsidRDefault="009C6EDD" w:rsidP="009C6EDD">
      <w:pPr>
        <w:pStyle w:val="aff2"/>
      </w:pPr>
      <w:bookmarkStart w:id="78" w:name="_Toc489621424"/>
      <w:bookmarkStart w:id="79" w:name="_Toc491085947"/>
      <w:bookmarkStart w:id="80" w:name="_Toc491087352"/>
      <w:bookmarkStart w:id="81" w:name="_Toc491087823"/>
      <w:bookmarkStart w:id="82" w:name="_Toc517188750"/>
      <w:r w:rsidRPr="006C7C2F">
        <w:rPr>
          <w:rFonts w:ascii="Times New Roman" w:hAnsi="Times New Roman"/>
          <w:b/>
        </w:rPr>
        <w:t>3.2</w:t>
      </w:r>
      <w:r w:rsidRPr="006C7C2F">
        <w:t xml:space="preserve"> </w:t>
      </w:r>
      <w:r w:rsidRPr="006C7C2F">
        <w:rPr>
          <w:rFonts w:ascii="Times New Roman" w:hAnsi="Times New Roman"/>
          <w:b/>
        </w:rPr>
        <w:t>Вид разрешённого использования образуемых земельных участков</w:t>
      </w:r>
      <w:bookmarkEnd w:id="78"/>
      <w:bookmarkEnd w:id="79"/>
      <w:bookmarkEnd w:id="80"/>
      <w:bookmarkEnd w:id="81"/>
      <w:bookmarkEnd w:id="82"/>
    </w:p>
    <w:p w:rsidR="009C6EDD" w:rsidRPr="006C7C2F" w:rsidRDefault="009C6EDD" w:rsidP="009C6EDD">
      <w:pPr>
        <w:ind w:firstLine="709"/>
        <w:jc w:val="both"/>
      </w:pPr>
      <w:r w:rsidRPr="006C7C2F">
        <w:t>Образуемые земельные участки имеют вид разрешённого использования – недропользование.</w:t>
      </w:r>
    </w:p>
    <w:p w:rsidR="009C6EDD" w:rsidRDefault="009C6EDD" w:rsidP="009C6EDD">
      <w:pPr>
        <w:ind w:firstLine="709"/>
        <w:jc w:val="both"/>
      </w:pPr>
      <w:r w:rsidRPr="006C7C2F">
        <w:t xml:space="preserve">Координаты границ земельных участков для размещения </w:t>
      </w:r>
      <w:r w:rsidR="00960A09">
        <w:t>планируемого</w:t>
      </w:r>
      <w:r w:rsidRPr="006C7C2F">
        <w:t xml:space="preserve"> объекта, в графических материалах определены в местной системе координат Красноярского края МСК-164.</w:t>
      </w:r>
    </w:p>
    <w:p w:rsidR="00667834" w:rsidRDefault="00667834" w:rsidP="009C6EDD">
      <w:pPr>
        <w:pStyle w:val="S2"/>
        <w:numPr>
          <w:ilvl w:val="0"/>
          <w:numId w:val="0"/>
        </w:numPr>
        <w:ind w:left="3065"/>
        <w:sectPr w:rsidR="00667834" w:rsidSect="009A03CF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</w:p>
    <w:p w:rsidR="009C6EDD" w:rsidRDefault="00912218" w:rsidP="00667834">
      <w:pPr>
        <w:pStyle w:val="S2"/>
        <w:numPr>
          <w:ilvl w:val="0"/>
          <w:numId w:val="0"/>
        </w:numPr>
        <w:ind w:left="3065"/>
        <w:jc w:val="center"/>
      </w:pPr>
      <w:bookmarkStart w:id="83" w:name="_Toc517188751"/>
      <w:r>
        <w:rPr>
          <w:noProof/>
        </w:rPr>
        <w:lastRenderedPageBreak/>
        <w:drawing>
          <wp:anchor distT="0" distB="0" distL="114300" distR="114300" simplePos="0" relativeHeight="251808767" behindDoc="1" locked="0" layoutInCell="1" allowOverlap="1">
            <wp:simplePos x="0" y="0"/>
            <wp:positionH relativeFrom="column">
              <wp:posOffset>-696405</wp:posOffset>
            </wp:positionH>
            <wp:positionV relativeFrom="paragraph">
              <wp:posOffset>-243503</wp:posOffset>
            </wp:positionV>
            <wp:extent cx="15054416" cy="9727660"/>
            <wp:effectExtent l="0" t="0" r="0" b="6985"/>
            <wp:wrapNone/>
            <wp:docPr id="30" name="Рисунок 30" descr="U:\OZ\ПРОЕКТЫ\Ванкорнефть\Тагульское\4383_Кустовая площадка № 5Г\Отвод\ППиМТ\2 этап\Растры\ПМ\1_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:\OZ\ПРОЕКТЫ\Ванкорнефть\Тагульское\4383_Кустовая площадка № 5Г\Отвод\ППиМТ\2 этап\Растры\ПМ\1_5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92"/>
                    <a:stretch/>
                  </pic:blipFill>
                  <pic:spPr bwMode="auto">
                    <a:xfrm>
                      <a:off x="0" y="0"/>
                      <a:ext cx="15054416" cy="97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6EDD">
        <w:t>3.3 Чертежи межевания</w:t>
      </w:r>
      <w:bookmarkEnd w:id="83"/>
      <w:r w:rsidR="000D2F9F" w:rsidRPr="000D2F9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E82B6E" w:rsidRDefault="003974CE" w:rsidP="009C6EDD">
      <w:pPr>
        <w:ind w:left="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5" behindDoc="0" locked="0" layoutInCell="1" allowOverlap="1" wp14:anchorId="44252A4A" wp14:editId="60D42EF9">
                <wp:simplePos x="0" y="0"/>
                <wp:positionH relativeFrom="column">
                  <wp:posOffset>641985</wp:posOffset>
                </wp:positionH>
                <wp:positionV relativeFrom="paragraph">
                  <wp:posOffset>43180</wp:posOffset>
                </wp:positionV>
                <wp:extent cx="7491095" cy="1092200"/>
                <wp:effectExtent l="0" t="0" r="0" b="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91095" cy="1092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55984" w:rsidRPr="00FF06C3" w:rsidRDefault="00D55984" w:rsidP="006C7C2F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</w:p>
                          <w:p w:rsidR="00D55984" w:rsidRPr="00FF06C3" w:rsidRDefault="00D55984" w:rsidP="00693185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6C7C2F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6C7C2F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6C7C2F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CA1A50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</w:t>
                            </w:r>
                            <w:r w:rsidRPr="00CA1A50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38" type="#_x0000_t202" style="position:absolute;left:0;text-align:left;margin-left:50.55pt;margin-top:3.4pt;width:589.85pt;height:86pt;z-index:2517186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" filled="f" stroked="f">
                <v:textbox>
                  <w:txbxContent>
                    <w:p w:rsidR="00D55984" w:rsidRPr="00FF06C3" w:rsidRDefault="00D55984" w:rsidP="006C7C2F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</w:p>
                    <w:p w:rsidR="00D55984" w:rsidRPr="00FF06C3" w:rsidRDefault="00D55984" w:rsidP="00693185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6C7C2F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6C7C2F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6C7C2F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CA1A50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</w:t>
                      </w:r>
                      <w:r w:rsidRPr="00CA1A50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</w:p>
    <w:p w:rsidR="00E82B6E" w:rsidRDefault="00E82B6E" w:rsidP="009C6EDD">
      <w:pPr>
        <w:ind w:left="709"/>
        <w:jc w:val="both"/>
      </w:pPr>
    </w:p>
    <w:p w:rsidR="00F20A25" w:rsidRDefault="00F20A25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D85010" w:rsidRDefault="00D85010" w:rsidP="00D85010">
      <w:pPr>
        <w:tabs>
          <w:tab w:val="left" w:pos="12827"/>
        </w:tabs>
        <w:ind w:left="709"/>
        <w:jc w:val="both"/>
        <w:sectPr w:rsidR="00D85010" w:rsidSect="00667834">
          <w:pgSz w:w="23814" w:h="16839" w:orient="landscape" w:code="8"/>
          <w:pgMar w:top="1701" w:right="1134" w:bottom="850" w:left="1134" w:header="708" w:footer="708" w:gutter="0"/>
          <w:cols w:space="708"/>
          <w:docGrid w:linePitch="360"/>
        </w:sectPr>
      </w:pPr>
      <w:r>
        <w:tab/>
      </w:r>
    </w:p>
    <w:p w:rsidR="00E82B6E" w:rsidRDefault="00E82B6E" w:rsidP="00D85010">
      <w:pPr>
        <w:tabs>
          <w:tab w:val="left" w:pos="12827"/>
        </w:tabs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D85010" w:rsidRDefault="00D85010" w:rsidP="009C6EDD">
      <w:pPr>
        <w:ind w:left="709"/>
        <w:jc w:val="both"/>
        <w:sectPr w:rsidR="00D85010" w:rsidSect="00D85010">
          <w:type w:val="continuous"/>
          <w:pgSz w:w="23814" w:h="16839" w:orient="landscape" w:code="8"/>
          <w:pgMar w:top="1701" w:right="1134" w:bottom="850" w:left="1134" w:header="708" w:footer="708" w:gutter="0"/>
          <w:cols w:space="708"/>
          <w:docGrid w:linePitch="360"/>
        </w:sectPr>
      </w:pPr>
    </w:p>
    <w:p w:rsidR="00E82B6E" w:rsidRDefault="00912218" w:rsidP="009C6EDD">
      <w:pPr>
        <w:ind w:left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809791" behindDoc="1" locked="0" layoutInCell="1" allowOverlap="1" wp14:anchorId="2C0ADF37" wp14:editId="38220145">
            <wp:simplePos x="0" y="0"/>
            <wp:positionH relativeFrom="column">
              <wp:posOffset>-1060680</wp:posOffset>
            </wp:positionH>
            <wp:positionV relativeFrom="paragraph">
              <wp:posOffset>97033</wp:posOffset>
            </wp:positionV>
            <wp:extent cx="10603149" cy="14201981"/>
            <wp:effectExtent l="0" t="0" r="8255" b="0"/>
            <wp:wrapNone/>
            <wp:docPr id="31" name="Рисунок 31" descr="U:\OZ\ПРОЕКТЫ\Ванкорнефть\Тагульское\4383_Кустовая площадка № 5Г\Отвод\ППиМТ\2 этап\Растры\ПМ\2_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:\OZ\ПРОЕКТЫ\Ванкорнефть\Тагульское\4383_Кустовая площадка № 5Г\Отвод\ППиМТ\2 этап\Растры\ПМ\2_5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18"/>
                    <a:stretch/>
                  </pic:blipFill>
                  <pic:spPr bwMode="auto">
                    <a:xfrm>
                      <a:off x="0" y="0"/>
                      <a:ext cx="10605198" cy="1420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82B6E" w:rsidRDefault="00613A37" w:rsidP="009C6EDD">
      <w:pPr>
        <w:ind w:left="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0703" behindDoc="0" locked="0" layoutInCell="1" allowOverlap="1" wp14:anchorId="19165738" wp14:editId="091CAC4E">
                <wp:simplePos x="0" y="0"/>
                <wp:positionH relativeFrom="column">
                  <wp:posOffset>-21357</wp:posOffset>
                </wp:positionH>
                <wp:positionV relativeFrom="paragraph">
                  <wp:posOffset>51134</wp:posOffset>
                </wp:positionV>
                <wp:extent cx="7748337" cy="1138990"/>
                <wp:effectExtent l="0" t="0" r="0" b="4445"/>
                <wp:wrapNone/>
                <wp:docPr id="6" name="Поле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48337" cy="1138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55984" w:rsidRPr="00FF06C3" w:rsidRDefault="00D55984" w:rsidP="00E82B6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693185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E82B6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E82B6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E82B6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</w:rPr>
                              <w:t xml:space="preserve"> 2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39" type="#_x0000_t202" style="position:absolute;left:0;text-align:left;margin-left:-1.7pt;margin-top:4.05pt;width:610.1pt;height:89.7pt;z-index:2517207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" filled="f" stroked="f">
                <v:textbox>
                  <w:txbxContent>
                    <w:p w:rsidR="00D55984" w:rsidRPr="00FF06C3" w:rsidRDefault="00D55984" w:rsidP="00E82B6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693185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E82B6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E82B6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E82B6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>Лист</w:t>
                      </w:r>
                      <w:r>
                        <w:rPr>
                          <w:spacing w:val="-8"/>
                        </w:rPr>
                        <w:t xml:space="preserve"> 2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56802">
      <w:pPr>
        <w:pStyle w:val="-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912218" w:rsidP="009C6EDD">
      <w:pPr>
        <w:ind w:left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810815" behindDoc="1" locked="0" layoutInCell="1" allowOverlap="1" wp14:anchorId="096D55D4" wp14:editId="42826C00">
            <wp:simplePos x="0" y="0"/>
            <wp:positionH relativeFrom="column">
              <wp:posOffset>-1138501</wp:posOffset>
            </wp:positionH>
            <wp:positionV relativeFrom="paragraph">
              <wp:posOffset>135943</wp:posOffset>
            </wp:positionV>
            <wp:extent cx="10642060" cy="14218115"/>
            <wp:effectExtent l="0" t="0" r="6985" b="0"/>
            <wp:wrapNone/>
            <wp:docPr id="33" name="Рисунок 33" descr="U:\OZ\ПРОЕКТЫ\Ванкорнефть\Тагульское\4383_Кустовая площадка № 5Г\Отвод\ППиМТ\2 этап\Растры\ПМ\3_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:\OZ\ПРОЕКТЫ\Ванкорнефть\Тагульское\4383_Кустовая площадка № 5Г\Отвод\ППиМТ\2 этап\Растры\ПМ\3_5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7"/>
                    <a:stretch/>
                  </pic:blipFill>
                  <pic:spPr bwMode="auto">
                    <a:xfrm>
                      <a:off x="0" y="0"/>
                      <a:ext cx="10646463" cy="14223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82B6E" w:rsidRDefault="00DD3C9E" w:rsidP="009C6EDD">
      <w:pPr>
        <w:ind w:left="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207" behindDoc="0" locked="0" layoutInCell="1" allowOverlap="1" wp14:anchorId="56792286" wp14:editId="002E4081">
                <wp:simplePos x="0" y="0"/>
                <wp:positionH relativeFrom="column">
                  <wp:posOffset>-41044</wp:posOffset>
                </wp:positionH>
                <wp:positionV relativeFrom="paragraph">
                  <wp:posOffset>60614</wp:posOffset>
                </wp:positionV>
                <wp:extent cx="7980218" cy="1066800"/>
                <wp:effectExtent l="0" t="0" r="0" b="0"/>
                <wp:wrapNone/>
                <wp:docPr id="11" name="Пол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80218" cy="1066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3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" o:spid="_x0000_s1040" type="#_x0000_t202" style="position:absolute;left:0;text-align:left;margin-left:-3.25pt;margin-top:4.75pt;width:628.35pt;height:84pt;z-index:2517422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" filled="f" stroked="f">
                <v:textbox>
                  <w:txbxContent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3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85010" w:rsidRDefault="00D85010" w:rsidP="009C6EDD">
      <w:pPr>
        <w:ind w:left="709"/>
        <w:jc w:val="both"/>
      </w:pPr>
    </w:p>
    <w:p w:rsidR="00E82B6E" w:rsidRDefault="00912218" w:rsidP="009C6EDD">
      <w:pPr>
        <w:ind w:left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811839" behindDoc="1" locked="0" layoutInCell="1" allowOverlap="1" wp14:anchorId="518BBA0A" wp14:editId="786CF19D">
            <wp:simplePos x="0" y="0"/>
            <wp:positionH relativeFrom="column">
              <wp:posOffset>-1080135</wp:posOffset>
            </wp:positionH>
            <wp:positionV relativeFrom="paragraph">
              <wp:posOffset>77577</wp:posOffset>
            </wp:positionV>
            <wp:extent cx="10642060" cy="14276481"/>
            <wp:effectExtent l="0" t="0" r="6985" b="0"/>
            <wp:wrapNone/>
            <wp:docPr id="35" name="Рисунок 35" descr="U:\OZ\ПРОЕКТЫ\Ванкорнефть\Тагульское\4383_Кустовая площадка № 5Г\Отвод\ППиМТ\2 этап\Растры\ПМ\4_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U:\OZ\ПРОЕКТЫ\Ванкорнефть\Тагульское\4383_Кустовая площадка № 5Г\Отвод\ППиМТ\2 этап\Растры\ПМ\4_5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70"/>
                    <a:stretch/>
                  </pic:blipFill>
                  <pic:spPr bwMode="auto">
                    <a:xfrm>
                      <a:off x="0" y="0"/>
                      <a:ext cx="10646463" cy="1428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82B6E" w:rsidRDefault="002A053A" w:rsidP="009C6EDD">
      <w:pPr>
        <w:ind w:left="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7" behindDoc="0" locked="0" layoutInCell="1" allowOverlap="1" wp14:anchorId="27A50750" wp14:editId="01165A1D">
                <wp:simplePos x="0" y="0"/>
                <wp:positionH relativeFrom="column">
                  <wp:posOffset>58854</wp:posOffset>
                </wp:positionH>
                <wp:positionV relativeFrom="paragraph">
                  <wp:posOffset>51134</wp:posOffset>
                </wp:positionV>
                <wp:extent cx="7684169" cy="1092200"/>
                <wp:effectExtent l="0" t="0" r="0" b="0"/>
                <wp:wrapNone/>
                <wp:docPr id="15" name="Пол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84169" cy="1092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4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103C35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41" type="#_x0000_t202" style="position:absolute;left:0;text-align:left;margin-left:4.65pt;margin-top:4.05pt;width:605.05pt;height:86pt;z-index:2517268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" filled="f" stroked="f">
                <v:shadow on="t" color="white [3212]" opacity="0" offset="0,4pt"/>
                <v:textbox>
                  <w:txbxContent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4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103C35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DD3C9E" w:rsidRDefault="00DD3C9E" w:rsidP="009C6EDD">
      <w:pPr>
        <w:ind w:left="709"/>
        <w:jc w:val="both"/>
      </w:pPr>
    </w:p>
    <w:p w:rsidR="00014875" w:rsidRDefault="00912218" w:rsidP="009C6EDD">
      <w:pPr>
        <w:ind w:left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812863" behindDoc="1" locked="0" layoutInCell="1" allowOverlap="1" wp14:anchorId="6721A614" wp14:editId="10ED4A53">
            <wp:simplePos x="0" y="0"/>
            <wp:positionH relativeFrom="column">
              <wp:posOffset>-1041224</wp:posOffset>
            </wp:positionH>
            <wp:positionV relativeFrom="paragraph">
              <wp:posOffset>38667</wp:posOffset>
            </wp:positionV>
            <wp:extent cx="10617186" cy="14299660"/>
            <wp:effectExtent l="0" t="0" r="0" b="6985"/>
            <wp:wrapNone/>
            <wp:docPr id="36" name="Рисунок 36" descr="U:\OZ\ПРОЕКТЫ\Ванкорнефть\Тагульское\4383_Кустовая площадка № 5Г\Отвод\ППиМТ\2 этап\Растры\ПМ\5_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:\OZ\ПРОЕКТЫ\Ванкорнефть\Тагульское\4383_Кустовая площадка № 5Г\Отвод\ППиМТ\2 этап\Растры\ПМ\5_5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93"/>
                    <a:stretch/>
                  </pic:blipFill>
                  <pic:spPr bwMode="auto">
                    <a:xfrm>
                      <a:off x="0" y="0"/>
                      <a:ext cx="10618954" cy="14302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14875" w:rsidRPr="00014875" w:rsidRDefault="002A053A" w:rsidP="00014875">
      <w:r>
        <w:rPr>
          <w:noProof/>
        </w:rPr>
        <mc:AlternateContent>
          <mc:Choice Requires="wps">
            <w:drawing>
              <wp:anchor distT="0" distB="0" distL="114300" distR="114300" simplePos="0" relativeHeight="251740159" behindDoc="0" locked="0" layoutInCell="1" allowOverlap="1" wp14:anchorId="4701373D" wp14:editId="14B10BE2">
                <wp:simplePos x="0" y="0"/>
                <wp:positionH relativeFrom="column">
                  <wp:posOffset>-179070</wp:posOffset>
                </wp:positionH>
                <wp:positionV relativeFrom="paragraph">
                  <wp:posOffset>18415</wp:posOffset>
                </wp:positionV>
                <wp:extent cx="5667375" cy="1246505"/>
                <wp:effectExtent l="0" t="0" r="0" b="10795"/>
                <wp:wrapNone/>
                <wp:docPr id="8" name="Поле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1246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DD3C9E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DD3C9E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" o:spid="_x0000_s1042" type="#_x0000_t202" style="position:absolute;margin-left:-14.1pt;margin-top:1.45pt;width:446.25pt;height:98.15pt;z-index:2517401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DD3C9E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DD3C9E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Default="00014875" w:rsidP="00014875"/>
    <w:p w:rsidR="00014875" w:rsidRDefault="00014875" w:rsidP="00014875"/>
    <w:p w:rsidR="00DD3C9E" w:rsidRDefault="00014875" w:rsidP="00014875">
      <w:pPr>
        <w:tabs>
          <w:tab w:val="left" w:pos="5891"/>
        </w:tabs>
      </w:pPr>
      <w:r>
        <w:tab/>
      </w: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014875" w:rsidP="00014875">
      <w:pPr>
        <w:tabs>
          <w:tab w:val="left" w:pos="5891"/>
        </w:tabs>
      </w:pPr>
    </w:p>
    <w:p w:rsidR="00014875" w:rsidRDefault="00912218" w:rsidP="00014875">
      <w:pPr>
        <w:tabs>
          <w:tab w:val="left" w:pos="5891"/>
        </w:tabs>
      </w:pPr>
      <w:r>
        <w:rPr>
          <w:noProof/>
        </w:rPr>
        <w:lastRenderedPageBreak/>
        <w:drawing>
          <wp:anchor distT="0" distB="0" distL="114300" distR="114300" simplePos="0" relativeHeight="251813887" behindDoc="1" locked="0" layoutInCell="1" allowOverlap="1" wp14:anchorId="25585E5F" wp14:editId="4A29275F">
            <wp:simplePos x="0" y="0"/>
            <wp:positionH relativeFrom="column">
              <wp:posOffset>-1021769</wp:posOffset>
            </wp:positionH>
            <wp:positionV relativeFrom="paragraph">
              <wp:posOffset>-78064</wp:posOffset>
            </wp:positionV>
            <wp:extent cx="10622604" cy="14404602"/>
            <wp:effectExtent l="0" t="0" r="7620" b="0"/>
            <wp:wrapNone/>
            <wp:docPr id="37" name="Рисунок 37" descr="U:\OZ\ПРОЕКТЫ\Ванкорнефть\Тагульское\4383_Кустовая площадка № 5Г\Отвод\ППиМТ\2 этап\Растры\ПМ\6_2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U:\OZ\ПРОЕКТЫ\Ванкорнефть\Тагульское\4383_Кустовая площадка № 5Г\Отвод\ППиМТ\2 этап\Растры\ПМ\6_2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43"/>
                    <a:stretch/>
                  </pic:blipFill>
                  <pic:spPr bwMode="auto">
                    <a:xfrm>
                      <a:off x="0" y="0"/>
                      <a:ext cx="10632707" cy="1441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053A">
        <w:rPr>
          <w:noProof/>
        </w:rPr>
        <mc:AlternateContent>
          <mc:Choice Requires="wps">
            <w:drawing>
              <wp:anchor distT="0" distB="0" distL="114300" distR="114300" simplePos="0" relativeHeight="251746303" behindDoc="0" locked="0" layoutInCell="1" allowOverlap="1" wp14:anchorId="31B9064C" wp14:editId="22334E87">
                <wp:simplePos x="0" y="0"/>
                <wp:positionH relativeFrom="column">
                  <wp:posOffset>-70485</wp:posOffset>
                </wp:positionH>
                <wp:positionV relativeFrom="paragraph">
                  <wp:posOffset>145415</wp:posOffset>
                </wp:positionV>
                <wp:extent cx="7042150" cy="1106805"/>
                <wp:effectExtent l="0" t="0" r="0" b="0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2150" cy="1106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014875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2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6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014875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" o:spid="_x0000_s1043" type="#_x0000_t202" style="position:absolute;margin-left:-5.55pt;margin-top:11.45pt;width:554.5pt;height:87.15pt;z-index:2517463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014875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2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6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014875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Pr="00014875" w:rsidRDefault="00014875" w:rsidP="00014875"/>
    <w:p w:rsidR="00014875" w:rsidRDefault="00014875" w:rsidP="00014875"/>
    <w:p w:rsidR="00014875" w:rsidRDefault="00014875" w:rsidP="00014875"/>
    <w:p w:rsidR="00014875" w:rsidRDefault="00014875" w:rsidP="00014875">
      <w:pPr>
        <w:tabs>
          <w:tab w:val="left" w:pos="5542"/>
        </w:tabs>
      </w:pPr>
      <w:r>
        <w:tab/>
      </w: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C97DC9" w:rsidRDefault="00C97DC9" w:rsidP="00014875">
      <w:pPr>
        <w:tabs>
          <w:tab w:val="left" w:pos="5542"/>
        </w:tabs>
        <w:sectPr w:rsidR="00C97DC9" w:rsidSect="00D85010">
          <w:pgSz w:w="16839" w:h="23814" w:code="8"/>
          <w:pgMar w:top="1134" w:right="850" w:bottom="1134" w:left="1701" w:header="708" w:footer="708" w:gutter="0"/>
          <w:cols w:space="708"/>
          <w:docGrid w:linePitch="360"/>
        </w:sectPr>
      </w:pPr>
    </w:p>
    <w:p w:rsidR="00014875" w:rsidRDefault="00912218" w:rsidP="00014875">
      <w:pPr>
        <w:tabs>
          <w:tab w:val="left" w:pos="5542"/>
        </w:tabs>
      </w:pPr>
      <w:r>
        <w:rPr>
          <w:noProof/>
        </w:rPr>
        <w:lastRenderedPageBreak/>
        <w:drawing>
          <wp:anchor distT="0" distB="0" distL="114300" distR="114300" simplePos="0" relativeHeight="251814911" behindDoc="1" locked="0" layoutInCell="1" allowOverlap="1" wp14:anchorId="179C4F52" wp14:editId="629BBD9A">
            <wp:simplePos x="0" y="0"/>
            <wp:positionH relativeFrom="column">
              <wp:posOffset>-700635</wp:posOffset>
            </wp:positionH>
            <wp:positionV relativeFrom="paragraph">
              <wp:posOffset>-340834</wp:posOffset>
            </wp:positionV>
            <wp:extent cx="15019507" cy="9897339"/>
            <wp:effectExtent l="0" t="0" r="0" b="8890"/>
            <wp:wrapNone/>
            <wp:docPr id="43" name="Рисунок 43" descr="U:\OZ\ПРОЕКТЫ\Ванкорнефть\Тагульское\4383_Кустовая площадка № 5Г\Отвод\ППиМТ\2 этап\Растры\ПМ\7_1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:\OZ\ПРОЕКТЫ\Ванкорнефть\Тагульское\4383_Кустовая площадка № 5Г\Отвод\ППиМТ\2 этап\Растры\ПМ\7_1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80"/>
                    <a:stretch/>
                  </pic:blipFill>
                  <pic:spPr bwMode="auto">
                    <a:xfrm>
                      <a:off x="0" y="0"/>
                      <a:ext cx="15022007" cy="9898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7DC9">
        <w:rPr>
          <w:noProof/>
        </w:rPr>
        <mc:AlternateContent>
          <mc:Choice Requires="wps">
            <w:drawing>
              <wp:anchor distT="0" distB="0" distL="114300" distR="114300" simplePos="0" relativeHeight="251748351" behindDoc="0" locked="0" layoutInCell="1" allowOverlap="1" wp14:anchorId="0EA41636" wp14:editId="47F4DBAD">
                <wp:simplePos x="0" y="0"/>
                <wp:positionH relativeFrom="column">
                  <wp:posOffset>699770</wp:posOffset>
                </wp:positionH>
                <wp:positionV relativeFrom="paragraph">
                  <wp:posOffset>-196215</wp:posOffset>
                </wp:positionV>
                <wp:extent cx="7587615" cy="1138555"/>
                <wp:effectExtent l="0" t="0" r="0" b="4445"/>
                <wp:wrapNone/>
                <wp:docPr id="27" name="Поле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1138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014875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1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000</w:t>
                            </w:r>
                          </w:p>
                          <w:p w:rsidR="00D55984" w:rsidRPr="006C7C2F" w:rsidRDefault="00D55984" w:rsidP="00014875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7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014875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7" o:spid="_x0000_s1044" type="#_x0000_t202" style="position:absolute;margin-left:55.1pt;margin-top:-15.45pt;width:597.45pt;height:89.65pt;z-index:2517483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" filled="f" stroked="f">
                <v:shadow on="t" color="white [3212]" opacity="0" offset="0,4pt"/>
                <v:textbox>
                  <w:txbxContent>
                    <w:p w:rsidR="00D55984" w:rsidRPr="00FF06C3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014875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1</w:t>
                      </w:r>
                      <w:r w:rsidRPr="00FF06C3">
                        <w:rPr>
                          <w:spacing w:val="-8"/>
                        </w:rPr>
                        <w:t xml:space="preserve"> 000</w:t>
                      </w:r>
                    </w:p>
                    <w:p w:rsidR="00D55984" w:rsidRPr="006C7C2F" w:rsidRDefault="00D55984" w:rsidP="00014875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7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014875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014875" w:rsidRDefault="00014875" w:rsidP="00014875">
      <w:pPr>
        <w:tabs>
          <w:tab w:val="left" w:pos="5542"/>
        </w:tabs>
      </w:pPr>
    </w:p>
    <w:p w:rsidR="00C15C41" w:rsidRDefault="00C15C41" w:rsidP="005468F3">
      <w:pPr>
        <w:tabs>
          <w:tab w:val="left" w:pos="5542"/>
        </w:tabs>
        <w:ind w:left="-284"/>
      </w:pP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97DC9" w:rsidRDefault="00C97DC9" w:rsidP="00C15C41">
      <w:pPr>
        <w:sectPr w:rsidR="00C97DC9" w:rsidSect="00C97DC9">
          <w:pgSz w:w="23814" w:h="16839" w:orient="landscape" w:code="8"/>
          <w:pgMar w:top="1701" w:right="1134" w:bottom="850" w:left="1134" w:header="708" w:footer="708" w:gutter="0"/>
          <w:cols w:space="708"/>
          <w:docGrid w:linePitch="360"/>
        </w:sectPr>
      </w:pPr>
    </w:p>
    <w:p w:rsidR="00C15C41" w:rsidRPr="00C15C41" w:rsidRDefault="00912218" w:rsidP="00C15C41">
      <w:r>
        <w:rPr>
          <w:noProof/>
        </w:rPr>
        <w:lastRenderedPageBreak/>
        <w:drawing>
          <wp:anchor distT="0" distB="0" distL="114300" distR="114300" simplePos="0" relativeHeight="251815935" behindDoc="1" locked="0" layoutInCell="1" allowOverlap="1" wp14:anchorId="08A52F10" wp14:editId="440B1E5A">
            <wp:simplePos x="0" y="0"/>
            <wp:positionH relativeFrom="column">
              <wp:posOffset>-1060680</wp:posOffset>
            </wp:positionH>
            <wp:positionV relativeFrom="paragraph">
              <wp:posOffset>-78064</wp:posOffset>
            </wp:positionV>
            <wp:extent cx="10622605" cy="14424056"/>
            <wp:effectExtent l="0" t="0" r="7620" b="0"/>
            <wp:wrapNone/>
            <wp:docPr id="45" name="Рисунок 45" descr="U:\OZ\ПРОЕКТЫ\Ванкорнефть\Тагульское\4383_Кустовая площадка № 5Г\Отвод\ППиМТ\2 этап\Растры\ПМ\8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U:\OZ\ПРОЕКТЫ\Ванкорнефть\Тагульское\4383_Кустовая площадка № 5Г\Отвод\ППиМТ\2 этап\Растры\ПМ\8_5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4"/>
                    <a:stretch/>
                  </pic:blipFill>
                  <pic:spPr bwMode="auto">
                    <a:xfrm>
                      <a:off x="0" y="0"/>
                      <a:ext cx="10632709" cy="1443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5C41" w:rsidRPr="00C15C41" w:rsidRDefault="00C97DC9" w:rsidP="00C15C41">
      <w:r>
        <w:rPr>
          <w:noProof/>
        </w:rPr>
        <mc:AlternateContent>
          <mc:Choice Requires="wps">
            <w:drawing>
              <wp:anchor distT="0" distB="0" distL="114300" distR="114300" simplePos="0" relativeHeight="251756543" behindDoc="0" locked="0" layoutInCell="1" allowOverlap="1" wp14:anchorId="67D7DAE5" wp14:editId="5EF56EB6">
                <wp:simplePos x="0" y="0"/>
                <wp:positionH relativeFrom="column">
                  <wp:posOffset>-22225</wp:posOffset>
                </wp:positionH>
                <wp:positionV relativeFrom="paragraph">
                  <wp:posOffset>-1270</wp:posOffset>
                </wp:positionV>
                <wp:extent cx="7587615" cy="1138555"/>
                <wp:effectExtent l="0" t="0" r="0" b="4445"/>
                <wp:wrapNone/>
                <wp:docPr id="49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1138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 xml:space="preserve"> 00</w:t>
                            </w:r>
                          </w:p>
                          <w:p w:rsidR="00D55984" w:rsidRPr="006C7C2F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8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C15C4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9" o:spid="_x0000_s1045" type="#_x0000_t202" style="position:absolute;margin-left:-1.75pt;margin-top:-.1pt;width:597.45pt;height:89.65pt;z-index:2517565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 xml:space="preserve"> 00</w:t>
                      </w:r>
                    </w:p>
                    <w:p w:rsidR="00D55984" w:rsidRPr="006C7C2F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8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C15C41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Default="00C15C41" w:rsidP="00C15C41"/>
    <w:p w:rsidR="00014875" w:rsidRDefault="00C15C41" w:rsidP="00C15C41">
      <w:pPr>
        <w:tabs>
          <w:tab w:val="left" w:pos="4194"/>
        </w:tabs>
      </w:pPr>
      <w:r>
        <w:tab/>
      </w: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Default="00C15C41" w:rsidP="00C15C41">
      <w:pPr>
        <w:tabs>
          <w:tab w:val="left" w:pos="4194"/>
        </w:tabs>
      </w:pP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912218" w:rsidP="00C15C41">
      <w:r>
        <w:rPr>
          <w:noProof/>
        </w:rPr>
        <w:lastRenderedPageBreak/>
        <w:drawing>
          <wp:anchor distT="0" distB="0" distL="114300" distR="114300" simplePos="0" relativeHeight="251816959" behindDoc="1" locked="0" layoutInCell="1" allowOverlap="1" wp14:anchorId="6B2631DC" wp14:editId="3353B025">
            <wp:simplePos x="0" y="0"/>
            <wp:positionH relativeFrom="column">
              <wp:posOffset>-1060680</wp:posOffset>
            </wp:positionH>
            <wp:positionV relativeFrom="paragraph">
              <wp:posOffset>-39154</wp:posOffset>
            </wp:positionV>
            <wp:extent cx="10622605" cy="14385146"/>
            <wp:effectExtent l="0" t="0" r="7620" b="0"/>
            <wp:wrapNone/>
            <wp:docPr id="48" name="Рисунок 48" descr="U:\OZ\ПРОЕКТЫ\Ванкорнефть\Тагульское\4383_Кустовая площадка № 5Г\Отвод\ППиМТ\2 этап\Растры\ПМ\9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:\OZ\ПРОЕКТЫ\Ванкорнефть\Тагульское\4383_Кустовая площадка № 5Г\Отвод\ППиМТ\2 этап\Растры\ПМ\9_5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3"/>
                    <a:stretch/>
                  </pic:blipFill>
                  <pic:spPr bwMode="auto">
                    <a:xfrm>
                      <a:off x="0" y="0"/>
                      <a:ext cx="10632709" cy="14398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7DC9">
        <w:rPr>
          <w:noProof/>
        </w:rPr>
        <mc:AlternateContent>
          <mc:Choice Requires="wps">
            <w:drawing>
              <wp:anchor distT="0" distB="0" distL="114300" distR="114300" simplePos="0" relativeHeight="251758591" behindDoc="0" locked="0" layoutInCell="1" allowOverlap="1" wp14:anchorId="307A3643" wp14:editId="5B807C1C">
                <wp:simplePos x="0" y="0"/>
                <wp:positionH relativeFrom="column">
                  <wp:posOffset>-133985</wp:posOffset>
                </wp:positionH>
                <wp:positionV relativeFrom="paragraph">
                  <wp:posOffset>109855</wp:posOffset>
                </wp:positionV>
                <wp:extent cx="7587615" cy="1122680"/>
                <wp:effectExtent l="0" t="0" r="0" b="1270"/>
                <wp:wrapNone/>
                <wp:docPr id="50" name="Поле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1122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>00</w:t>
                            </w:r>
                          </w:p>
                          <w:p w:rsidR="00D55984" w:rsidRPr="006C7C2F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9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C15C4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0" o:spid="_x0000_s1046" type="#_x0000_t202" style="position:absolute;margin-left:-10.55pt;margin-top:8.65pt;width:597.45pt;height:88.4pt;z-index:2517585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>00</w:t>
                      </w:r>
                    </w:p>
                    <w:p w:rsidR="00D55984" w:rsidRPr="006C7C2F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9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C15C41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Default="00C15C41" w:rsidP="00C15C41"/>
    <w:p w:rsidR="00C15C41" w:rsidRDefault="00C15C41" w:rsidP="00C15C41">
      <w:pPr>
        <w:tabs>
          <w:tab w:val="left" w:pos="4042"/>
        </w:tabs>
      </w:pPr>
      <w:r>
        <w:tab/>
      </w: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Default="00C15C41" w:rsidP="00C15C41">
      <w:pPr>
        <w:tabs>
          <w:tab w:val="left" w:pos="4042"/>
        </w:tabs>
      </w:pP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912218" w:rsidP="00C15C41">
      <w:r>
        <w:rPr>
          <w:noProof/>
        </w:rPr>
        <w:lastRenderedPageBreak/>
        <w:drawing>
          <wp:anchor distT="0" distB="0" distL="114300" distR="114300" simplePos="0" relativeHeight="251817983" behindDoc="1" locked="0" layoutInCell="1" allowOverlap="1" wp14:anchorId="08E445D1" wp14:editId="38570DA3">
            <wp:simplePos x="0" y="0"/>
            <wp:positionH relativeFrom="column">
              <wp:posOffset>-1099590</wp:posOffset>
            </wp:positionH>
            <wp:positionV relativeFrom="paragraph">
              <wp:posOffset>-97520</wp:posOffset>
            </wp:positionV>
            <wp:extent cx="10672198" cy="14474758"/>
            <wp:effectExtent l="0" t="0" r="0" b="3810"/>
            <wp:wrapNone/>
            <wp:docPr id="60" name="Рисунок 60" descr="U:\OZ\ПРОЕКТЫ\Ванкорнефть\Тагульское\4383_Кустовая площадка № 5Г\Отвод\ППиМТ\2 этап\Растры\ПМ\10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U:\OZ\ПРОЕКТЫ\Ванкорнефть\Тагульское\4383_Кустовая площадка № 5Г\Отвод\ППиМТ\2 этап\Растры\ПМ\10_5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24"/>
                    <a:stretch/>
                  </pic:blipFill>
                  <pic:spPr bwMode="auto">
                    <a:xfrm>
                      <a:off x="0" y="0"/>
                      <a:ext cx="10673975" cy="1447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4840">
        <w:rPr>
          <w:noProof/>
        </w:rPr>
        <mc:AlternateContent>
          <mc:Choice Requires="wps">
            <w:drawing>
              <wp:anchor distT="0" distB="0" distL="114300" distR="114300" simplePos="0" relativeHeight="251760639" behindDoc="0" locked="0" layoutInCell="1" allowOverlap="1" wp14:anchorId="1812A8FD" wp14:editId="1EE9C2D6">
                <wp:simplePos x="0" y="0"/>
                <wp:positionH relativeFrom="column">
                  <wp:posOffset>74295</wp:posOffset>
                </wp:positionH>
                <wp:positionV relativeFrom="paragraph">
                  <wp:posOffset>158750</wp:posOffset>
                </wp:positionV>
                <wp:extent cx="7587615" cy="1106805"/>
                <wp:effectExtent l="0" t="0" r="0" b="0"/>
                <wp:wrapNone/>
                <wp:docPr id="51" name="Поле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1106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>00</w:t>
                            </w:r>
                          </w:p>
                          <w:p w:rsidR="00D55984" w:rsidRPr="006C7C2F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10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C15C4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1" o:spid="_x0000_s1047" type="#_x0000_t202" style="position:absolute;margin-left:5.85pt;margin-top:12.5pt;width:597.45pt;height:87.15pt;z-index:2517606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" filled="f" stroked="f">
                <v:shadow on="t" color="white [3212]" opacity="0" offset="0,4pt"/>
                <v:textbox>
                  <w:txbxContent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>00</w:t>
                      </w:r>
                    </w:p>
                    <w:p w:rsidR="00D55984" w:rsidRPr="006C7C2F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10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C15C41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Default="00C15C41" w:rsidP="00C15C41">
      <w:pPr>
        <w:tabs>
          <w:tab w:val="left" w:pos="3587"/>
        </w:tabs>
      </w:pPr>
      <w:r>
        <w:tab/>
      </w: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C15C41" w:rsidP="00C15C41">
      <w:pPr>
        <w:tabs>
          <w:tab w:val="left" w:pos="3587"/>
        </w:tabs>
      </w:pPr>
    </w:p>
    <w:p w:rsidR="00C15C41" w:rsidRDefault="00912218" w:rsidP="00C15C41">
      <w:pPr>
        <w:tabs>
          <w:tab w:val="left" w:pos="3587"/>
        </w:tabs>
      </w:pPr>
      <w:r>
        <w:rPr>
          <w:noProof/>
        </w:rPr>
        <w:lastRenderedPageBreak/>
        <w:drawing>
          <wp:anchor distT="0" distB="0" distL="114300" distR="114300" simplePos="0" relativeHeight="251819007" behindDoc="1" locked="0" layoutInCell="1" allowOverlap="1" wp14:anchorId="0DF1E26C" wp14:editId="1387FDC3">
            <wp:simplePos x="0" y="0"/>
            <wp:positionH relativeFrom="column">
              <wp:posOffset>-1002314</wp:posOffset>
            </wp:positionH>
            <wp:positionV relativeFrom="paragraph">
              <wp:posOffset>-78065</wp:posOffset>
            </wp:positionV>
            <wp:extent cx="10622605" cy="14404603"/>
            <wp:effectExtent l="0" t="0" r="7620" b="0"/>
            <wp:wrapNone/>
            <wp:docPr id="62" name="Рисунок 62" descr="U:\OZ\ПРОЕКТЫ\Ванкорнефть\Тагульское\4383_Кустовая площадка № 5Г\Отвод\ППиМТ\2 этап\Растры\ПМ\11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U:\OZ\ПРОЕКТЫ\Ванкорнефть\Тагульское\4383_Кустовая площадка № 5Г\Отвод\ППиМТ\2 этап\Растры\ПМ\11_5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43"/>
                    <a:stretch/>
                  </pic:blipFill>
                  <pic:spPr bwMode="auto">
                    <a:xfrm>
                      <a:off x="0" y="0"/>
                      <a:ext cx="10632707" cy="1441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62687" behindDoc="0" locked="0" layoutInCell="1" allowOverlap="1" wp14:anchorId="4F2C684A" wp14:editId="75A9CB87">
                <wp:simplePos x="0" y="0"/>
                <wp:positionH relativeFrom="column">
                  <wp:posOffset>142240</wp:posOffset>
                </wp:positionH>
                <wp:positionV relativeFrom="paragraph">
                  <wp:posOffset>108585</wp:posOffset>
                </wp:positionV>
                <wp:extent cx="7587615" cy="1186815"/>
                <wp:effectExtent l="0" t="0" r="0" b="0"/>
                <wp:wrapNone/>
                <wp:docPr id="52" name="Поле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1186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2A053A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>00</w:t>
                            </w:r>
                          </w:p>
                          <w:p w:rsidR="00D55984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 xml:space="preserve">11 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  <w:p w:rsidR="00D55984" w:rsidRPr="006C7C2F" w:rsidRDefault="00D55984" w:rsidP="00C15C4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2" o:spid="_x0000_s1048" type="#_x0000_t202" style="position:absolute;margin-left:11.2pt;margin-top:8.55pt;width:597.45pt;height:93.45pt;z-index:2517626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2A053A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>00</w:t>
                      </w:r>
                    </w:p>
                    <w:p w:rsidR="00D55984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 xml:space="preserve">11 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  <w:p w:rsidR="00D55984" w:rsidRPr="006C7C2F" w:rsidRDefault="00D55984" w:rsidP="00C15C41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15C41" w:rsidRDefault="00C15C41" w:rsidP="00C15C41">
      <w:pPr>
        <w:tabs>
          <w:tab w:val="left" w:pos="3587"/>
        </w:tabs>
      </w:pPr>
    </w:p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Pr="00C15C41" w:rsidRDefault="00C15C41" w:rsidP="00C15C41"/>
    <w:p w:rsidR="00C15C41" w:rsidRDefault="00C15C41" w:rsidP="00C15C41"/>
    <w:p w:rsidR="00C15C41" w:rsidRDefault="00C15C41" w:rsidP="00C15C41">
      <w:pPr>
        <w:tabs>
          <w:tab w:val="left" w:pos="1693"/>
        </w:tabs>
      </w:pPr>
      <w:r>
        <w:tab/>
      </w:r>
    </w:p>
    <w:p w:rsidR="00C15C41" w:rsidRDefault="00C15C41" w:rsidP="00C15C41">
      <w:pPr>
        <w:tabs>
          <w:tab w:val="left" w:pos="1693"/>
        </w:tabs>
      </w:pPr>
    </w:p>
    <w:p w:rsidR="00C15C41" w:rsidRDefault="00C15C41" w:rsidP="00C15C41">
      <w:pPr>
        <w:tabs>
          <w:tab w:val="left" w:pos="1693"/>
        </w:tabs>
      </w:pPr>
    </w:p>
    <w:p w:rsidR="00C15C41" w:rsidRDefault="00C15C41" w:rsidP="00C15C41">
      <w:pPr>
        <w:tabs>
          <w:tab w:val="left" w:pos="1693"/>
        </w:tabs>
      </w:pPr>
    </w:p>
    <w:p w:rsidR="00C15C41" w:rsidRDefault="00C15C41" w:rsidP="00C15C41">
      <w:pPr>
        <w:tabs>
          <w:tab w:val="left" w:pos="1693"/>
        </w:tabs>
      </w:pPr>
    </w:p>
    <w:p w:rsidR="00C15C41" w:rsidRDefault="00C15C41" w:rsidP="00C15C41">
      <w:pPr>
        <w:tabs>
          <w:tab w:val="left" w:pos="1693"/>
        </w:tabs>
      </w:pPr>
    </w:p>
    <w:p w:rsidR="00C15C41" w:rsidRDefault="007D41D9" w:rsidP="00C15C41">
      <w:pPr>
        <w:tabs>
          <w:tab w:val="left" w:pos="1693"/>
        </w:tabs>
      </w:pPr>
      <w:r>
        <w:rPr>
          <w:noProof/>
        </w:rPr>
        <w:lastRenderedPageBreak/>
        <w:drawing>
          <wp:anchor distT="0" distB="0" distL="114300" distR="114300" simplePos="0" relativeHeight="251827199" behindDoc="1" locked="0" layoutInCell="1" allowOverlap="1">
            <wp:simplePos x="0" y="0"/>
            <wp:positionH relativeFrom="column">
              <wp:posOffset>-1021769</wp:posOffset>
            </wp:positionH>
            <wp:positionV relativeFrom="paragraph">
              <wp:posOffset>-39154</wp:posOffset>
            </wp:positionV>
            <wp:extent cx="10603149" cy="14357346"/>
            <wp:effectExtent l="0" t="0" r="8255" b="6985"/>
            <wp:wrapNone/>
            <wp:docPr id="80" name="Рисунок 80" descr="U:\OZ\ПРОЕКТЫ\Ванкорнефть\Тагульское\4383_Кустовая площадка № 5Г\Отвод\ППиМТ\2 этап\Растры\ПМ\12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U:\OZ\ПРОЕКТЫ\Ванкорнефть\Тагульское\4383_Кустовая площадка № 5Г\Отвод\ППиМТ\2 этап\Растры\ПМ\12_5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81"/>
                    <a:stretch/>
                  </pic:blipFill>
                  <pic:spPr bwMode="auto">
                    <a:xfrm>
                      <a:off x="0" y="0"/>
                      <a:ext cx="10605404" cy="14360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64735" behindDoc="0" locked="0" layoutInCell="1" allowOverlap="1" wp14:anchorId="0D7999B9" wp14:editId="0D0B0369">
                <wp:simplePos x="0" y="0"/>
                <wp:positionH relativeFrom="column">
                  <wp:posOffset>152920</wp:posOffset>
                </wp:positionH>
                <wp:positionV relativeFrom="paragraph">
                  <wp:posOffset>125036</wp:posOffset>
                </wp:positionV>
                <wp:extent cx="6137563" cy="1343891"/>
                <wp:effectExtent l="0" t="0" r="0" b="8890"/>
                <wp:wrapNone/>
                <wp:docPr id="53" name="Поле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7563" cy="134389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C15C41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>00</w:t>
                            </w:r>
                          </w:p>
                          <w:p w:rsidR="00D55984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12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C15C41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  <w:p w:rsidR="00D55984" w:rsidRPr="006C7C2F" w:rsidRDefault="00D55984" w:rsidP="00C15C41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3" o:spid="_x0000_s1049" type="#_x0000_t202" style="position:absolute;margin-left:12.05pt;margin-top:9.85pt;width:483.25pt;height:105.8pt;z-index:2517647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" filled="f" stroked="f">
                <v:shadow on="t" color="white [3212]" opacity="0" offset="0,4pt"/>
                <v:textbox>
                  <w:txbxContent>
                    <w:p w:rsidR="00D55984" w:rsidRPr="00FF06C3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C15C41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>00</w:t>
                      </w:r>
                    </w:p>
                    <w:p w:rsidR="00D55984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12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C15C41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  <w:p w:rsidR="00D55984" w:rsidRPr="006C7C2F" w:rsidRDefault="00D55984" w:rsidP="00C15C41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Default="00894DA7" w:rsidP="00C15C41">
      <w:pPr>
        <w:tabs>
          <w:tab w:val="left" w:pos="1693"/>
        </w:tabs>
      </w:pPr>
    </w:p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Default="00894DA7" w:rsidP="00894DA7"/>
    <w:p w:rsidR="00C15C41" w:rsidRDefault="00894DA7" w:rsidP="00894DA7">
      <w:pPr>
        <w:tabs>
          <w:tab w:val="left" w:pos="2577"/>
        </w:tabs>
      </w:pPr>
      <w:r>
        <w:tab/>
      </w: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Default="00912218" w:rsidP="00894DA7">
      <w:pPr>
        <w:tabs>
          <w:tab w:val="left" w:pos="2577"/>
        </w:tabs>
      </w:pPr>
      <w:r>
        <w:rPr>
          <w:noProof/>
        </w:rPr>
        <w:lastRenderedPageBreak/>
        <w:drawing>
          <wp:anchor distT="0" distB="0" distL="114300" distR="114300" simplePos="0" relativeHeight="251821055" behindDoc="1" locked="0" layoutInCell="1" allowOverlap="1" wp14:anchorId="6E20EA99" wp14:editId="7FD4E18B">
            <wp:simplePos x="0" y="0"/>
            <wp:positionH relativeFrom="column">
              <wp:posOffset>-1041224</wp:posOffset>
            </wp:positionH>
            <wp:positionV relativeFrom="paragraph">
              <wp:posOffset>-78065</wp:posOffset>
            </wp:positionV>
            <wp:extent cx="10699703" cy="14416391"/>
            <wp:effectExtent l="0" t="0" r="6985" b="5080"/>
            <wp:wrapNone/>
            <wp:docPr id="67" name="Рисунок 67" descr="U:\OZ\ПРОЕКТЫ\Ванкорнефть\Тагульское\4383_Кустовая площадка № 5Г\Отвод\ППиМТ\2 этап\Растры\ПМ\13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U:\OZ\ПРОЕКТЫ\Ванкорнефть\Тагульское\4383_Кустовая площадка № 5Г\Отвод\ППиМТ\2 этап\Растры\ПМ\13_5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57"/>
                    <a:stretch/>
                  </pic:blipFill>
                  <pic:spPr bwMode="auto">
                    <a:xfrm>
                      <a:off x="0" y="0"/>
                      <a:ext cx="10699704" cy="14416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66783" behindDoc="0" locked="0" layoutInCell="1" allowOverlap="1" wp14:anchorId="27C76DC0" wp14:editId="28CA2602">
                <wp:simplePos x="0" y="0"/>
                <wp:positionH relativeFrom="column">
                  <wp:posOffset>250825</wp:posOffset>
                </wp:positionH>
                <wp:positionV relativeFrom="paragraph">
                  <wp:posOffset>152400</wp:posOffset>
                </wp:positionV>
                <wp:extent cx="7587615" cy="1122680"/>
                <wp:effectExtent l="0" t="0" r="0" b="1270"/>
                <wp:wrapNone/>
                <wp:docPr id="54" name="Поле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1122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</w:rPr>
                              <w:t>5</w:t>
                            </w:r>
                            <w:r w:rsidRPr="00FF06C3">
                              <w:rPr>
                                <w:spacing w:val="-8"/>
                              </w:rPr>
                              <w:t>00</w:t>
                            </w:r>
                          </w:p>
                          <w:p w:rsidR="00D55984" w:rsidRPr="006C7C2F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13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894DA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4" o:spid="_x0000_s1050" type="#_x0000_t202" style="position:absolute;margin-left:19.75pt;margin-top:12pt;width:597.45pt;height:88.4pt;z-index:2517667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" filled="f" stroked="f">
                <v:shadow on="t" color="white [3212]" opacity="0" offset="0,4pt"/>
                <v:textbox>
                  <w:txbxContent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Масштаб 1:</w:t>
                      </w:r>
                      <w:r>
                        <w:rPr>
                          <w:spacing w:val="-8"/>
                        </w:rPr>
                        <w:t>5</w:t>
                      </w:r>
                      <w:r w:rsidRPr="00FF06C3">
                        <w:rPr>
                          <w:spacing w:val="-8"/>
                        </w:rPr>
                        <w:t>00</w:t>
                      </w:r>
                    </w:p>
                    <w:p w:rsidR="00D55984" w:rsidRPr="006C7C2F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13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894DA7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Default="00894DA7" w:rsidP="00894DA7">
      <w:pPr>
        <w:tabs>
          <w:tab w:val="left" w:pos="2577"/>
        </w:tabs>
      </w:pPr>
    </w:p>
    <w:p w:rsidR="00894DA7" w:rsidRDefault="00894DA7" w:rsidP="00894DA7">
      <w:pPr>
        <w:tabs>
          <w:tab w:val="left" w:pos="2577"/>
        </w:tabs>
      </w:pPr>
    </w:p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Default="00894DA7" w:rsidP="00894DA7">
      <w:pPr>
        <w:tabs>
          <w:tab w:val="left" w:pos="4244"/>
        </w:tabs>
      </w:pPr>
      <w:r>
        <w:tab/>
      </w: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894DA7" w:rsidP="00894DA7">
      <w:pPr>
        <w:tabs>
          <w:tab w:val="left" w:pos="4244"/>
        </w:tabs>
      </w:pPr>
    </w:p>
    <w:p w:rsidR="00894DA7" w:rsidRDefault="00912218" w:rsidP="00894DA7">
      <w:pPr>
        <w:tabs>
          <w:tab w:val="left" w:pos="4244"/>
        </w:tabs>
      </w:pPr>
      <w:r>
        <w:rPr>
          <w:noProof/>
        </w:rPr>
        <w:lastRenderedPageBreak/>
        <w:drawing>
          <wp:anchor distT="0" distB="0" distL="114300" distR="114300" simplePos="0" relativeHeight="251822079" behindDoc="1" locked="0" layoutInCell="1" allowOverlap="1" wp14:anchorId="59128059" wp14:editId="35D2A9E1">
            <wp:simplePos x="0" y="0"/>
            <wp:positionH relativeFrom="column">
              <wp:posOffset>-1093525</wp:posOffset>
            </wp:positionH>
            <wp:positionV relativeFrom="paragraph">
              <wp:posOffset>-38735</wp:posOffset>
            </wp:positionV>
            <wp:extent cx="10622604" cy="14385146"/>
            <wp:effectExtent l="0" t="0" r="7620" b="0"/>
            <wp:wrapNone/>
            <wp:docPr id="69" name="Рисунок 69" descr="U:\OZ\ПРОЕКТЫ\Ванкорнефть\Тагульское\4383_Кустовая площадка № 5Г\Отвод\ППиМТ\2 этап\Растры\ПМ\14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U:\OZ\ПРОЕКТЫ\Ванкорнефть\Тагульское\4383_Кустовая площадка № 5Г\Отвод\ППиМТ\2 этап\Растры\ПМ\14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3"/>
                    <a:stretch/>
                  </pic:blipFill>
                  <pic:spPr bwMode="auto">
                    <a:xfrm>
                      <a:off x="0" y="0"/>
                      <a:ext cx="10622604" cy="14385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68831" behindDoc="0" locked="0" layoutInCell="1" allowOverlap="1" wp14:anchorId="31A1DBFC" wp14:editId="29811BC1">
                <wp:simplePos x="0" y="0"/>
                <wp:positionH relativeFrom="column">
                  <wp:posOffset>379095</wp:posOffset>
                </wp:positionH>
                <wp:positionV relativeFrom="paragraph">
                  <wp:posOffset>128905</wp:posOffset>
                </wp:positionV>
                <wp:extent cx="7587615" cy="962025"/>
                <wp:effectExtent l="0" t="0" r="0" b="9525"/>
                <wp:wrapNone/>
                <wp:docPr id="55" name="Поле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962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6C7C2F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14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894DA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5" o:spid="_x0000_s1051" type="#_x0000_t202" style="position:absolute;margin-left:29.85pt;margin-top:10.15pt;width:597.45pt;height:75.75pt;z-index:2517688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" filled="f" stroked="f">
                <v:shadow on="t" color="white [3212]" opacity="0" offset="0,4pt"/>
                <v:textbox>
                  <w:txbxContent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6C7C2F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14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894DA7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Default="00894DA7" w:rsidP="00894DA7">
      <w:pPr>
        <w:tabs>
          <w:tab w:val="left" w:pos="4244"/>
        </w:tabs>
      </w:pPr>
    </w:p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Default="00894DA7" w:rsidP="00894DA7"/>
    <w:p w:rsidR="00894DA7" w:rsidRDefault="00894DA7" w:rsidP="00894DA7">
      <w:pPr>
        <w:tabs>
          <w:tab w:val="left" w:pos="4952"/>
        </w:tabs>
      </w:pPr>
      <w:r>
        <w:tab/>
      </w: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894DA7" w:rsidRDefault="00894DA7" w:rsidP="00894DA7">
      <w:pPr>
        <w:tabs>
          <w:tab w:val="left" w:pos="4952"/>
        </w:tabs>
      </w:pPr>
    </w:p>
    <w:p w:rsidR="0057286B" w:rsidRDefault="0057286B" w:rsidP="00894DA7">
      <w:pPr>
        <w:tabs>
          <w:tab w:val="left" w:pos="4952"/>
        </w:tabs>
      </w:pPr>
    </w:p>
    <w:p w:rsidR="0057286B" w:rsidRDefault="0057286B" w:rsidP="00894DA7">
      <w:pPr>
        <w:tabs>
          <w:tab w:val="left" w:pos="4952"/>
        </w:tabs>
      </w:pPr>
    </w:p>
    <w:p w:rsidR="00894DA7" w:rsidRDefault="00912218" w:rsidP="00894DA7">
      <w:pPr>
        <w:tabs>
          <w:tab w:val="left" w:pos="4952"/>
        </w:tabs>
      </w:pPr>
      <w:r>
        <w:rPr>
          <w:noProof/>
        </w:rPr>
        <w:lastRenderedPageBreak/>
        <w:drawing>
          <wp:anchor distT="0" distB="0" distL="114300" distR="114300" simplePos="0" relativeHeight="251823103" behindDoc="1" locked="0" layoutInCell="1" allowOverlap="1" wp14:anchorId="1F3FA5FA" wp14:editId="67CF2B2E">
            <wp:simplePos x="0" y="0"/>
            <wp:positionH relativeFrom="column">
              <wp:posOffset>-1060680</wp:posOffset>
            </wp:positionH>
            <wp:positionV relativeFrom="paragraph">
              <wp:posOffset>-78064</wp:posOffset>
            </wp:positionV>
            <wp:extent cx="10658444" cy="14455302"/>
            <wp:effectExtent l="0" t="0" r="0" b="3810"/>
            <wp:wrapNone/>
            <wp:docPr id="74" name="Рисунок 74" descr="U:\OZ\ПРОЕКТЫ\Ванкорнефть\Тагульское\4383_Кустовая площадка № 5Г\Отвод\ППиМТ\2 этап\Растры\ПМ\15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U:\OZ\ПРОЕКТЫ\Ванкорнефть\Тагульское\4383_Кустовая площадка № 5Г\Отвод\ППиМТ\2 этап\Растры\ПМ\15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29"/>
                    <a:stretch/>
                  </pic:blipFill>
                  <pic:spPr bwMode="auto">
                    <a:xfrm>
                      <a:off x="0" y="0"/>
                      <a:ext cx="10660218" cy="14457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70879" behindDoc="0" locked="0" layoutInCell="1" allowOverlap="1" wp14:anchorId="6103B551" wp14:editId="664FD232">
                <wp:simplePos x="0" y="0"/>
                <wp:positionH relativeFrom="column">
                  <wp:posOffset>420370</wp:posOffset>
                </wp:positionH>
                <wp:positionV relativeFrom="paragraph">
                  <wp:posOffset>78740</wp:posOffset>
                </wp:positionV>
                <wp:extent cx="7587615" cy="962025"/>
                <wp:effectExtent l="0" t="0" r="0" b="9525"/>
                <wp:wrapNone/>
                <wp:docPr id="56" name="Поле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962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6C7C2F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15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894DA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6" o:spid="_x0000_s1052" type="#_x0000_t202" style="position:absolute;margin-left:33.1pt;margin-top:6.2pt;width:597.45pt;height:75.75pt;z-index:2517708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6C7C2F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15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894DA7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Default="00894DA7" w:rsidP="00894DA7">
      <w:pPr>
        <w:tabs>
          <w:tab w:val="left" w:pos="3107"/>
        </w:tabs>
      </w:pPr>
      <w:r>
        <w:tab/>
      </w: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894DA7" w:rsidP="00894DA7">
      <w:pPr>
        <w:tabs>
          <w:tab w:val="left" w:pos="3107"/>
        </w:tabs>
      </w:pPr>
    </w:p>
    <w:p w:rsidR="00894DA7" w:rsidRDefault="00912218" w:rsidP="00894DA7">
      <w:pPr>
        <w:tabs>
          <w:tab w:val="left" w:pos="3107"/>
        </w:tabs>
      </w:pPr>
      <w:r>
        <w:rPr>
          <w:noProof/>
        </w:rPr>
        <w:lastRenderedPageBreak/>
        <w:drawing>
          <wp:anchor distT="0" distB="0" distL="114300" distR="114300" simplePos="0" relativeHeight="251824127" behindDoc="1" locked="0" layoutInCell="1" allowOverlap="1" wp14:anchorId="6CB2DF97" wp14:editId="2538A050">
            <wp:simplePos x="0" y="0"/>
            <wp:positionH relativeFrom="column">
              <wp:posOffset>-1041224</wp:posOffset>
            </wp:positionH>
            <wp:positionV relativeFrom="paragraph">
              <wp:posOffset>-78064</wp:posOffset>
            </wp:positionV>
            <wp:extent cx="10642059" cy="14432122"/>
            <wp:effectExtent l="0" t="0" r="6985" b="8255"/>
            <wp:wrapNone/>
            <wp:docPr id="76" name="Рисунок 76" descr="U:\OZ\ПРОЕКТЫ\Ванкорнефть\Тагульское\4383_Кустовая площадка № 5Г\Отвод\ППиМТ\2 этап\Растры\ПМ\17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U:\OZ\ПРОЕКТЫ\Ванкорнефть\Тагульское\4383_Кустовая площадка № 5Г\Отвод\ППиМТ\2 этап\Растры\ПМ\17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36"/>
                    <a:stretch/>
                  </pic:blipFill>
                  <pic:spPr bwMode="auto">
                    <a:xfrm>
                      <a:off x="0" y="0"/>
                      <a:ext cx="10646463" cy="14438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94DA7" w:rsidRDefault="00894DA7" w:rsidP="00894DA7">
      <w:pPr>
        <w:tabs>
          <w:tab w:val="left" w:pos="310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927" behindDoc="0" locked="0" layoutInCell="1" allowOverlap="1" wp14:anchorId="32DBBE77" wp14:editId="3326A5C9">
                <wp:simplePos x="0" y="0"/>
                <wp:positionH relativeFrom="column">
                  <wp:posOffset>266801</wp:posOffset>
                </wp:positionH>
                <wp:positionV relativeFrom="paragraph">
                  <wp:posOffset>66608</wp:posOffset>
                </wp:positionV>
                <wp:extent cx="7587615" cy="962526"/>
                <wp:effectExtent l="0" t="0" r="0" b="9525"/>
                <wp:wrapNone/>
                <wp:docPr id="57" name="Поле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962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6C7C2F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16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894DA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7" o:spid="_x0000_s1053" type="#_x0000_t202" style="position:absolute;margin-left:21pt;margin-top:5.25pt;width:597.45pt;height:75.8pt;z-index:25177292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" filled="f" stroked="f">
                <v:shadow on="t" color="white [3212]" opacity="0" offset="0,4pt"/>
                <v:textbox>
                  <w:txbxContent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6C7C2F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16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894DA7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Default="00894DA7" w:rsidP="00894DA7">
      <w:pPr>
        <w:tabs>
          <w:tab w:val="left" w:pos="1440"/>
        </w:tabs>
      </w:pPr>
      <w:r>
        <w:tab/>
      </w: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894DA7" w:rsidP="00894DA7">
      <w:pPr>
        <w:tabs>
          <w:tab w:val="left" w:pos="1440"/>
        </w:tabs>
      </w:pPr>
    </w:p>
    <w:p w:rsidR="00894DA7" w:rsidRDefault="00912218" w:rsidP="00894DA7">
      <w:pPr>
        <w:tabs>
          <w:tab w:val="left" w:pos="1440"/>
        </w:tabs>
      </w:pPr>
      <w:r>
        <w:rPr>
          <w:noProof/>
        </w:rPr>
        <w:lastRenderedPageBreak/>
        <w:drawing>
          <wp:anchor distT="0" distB="0" distL="114300" distR="114300" simplePos="0" relativeHeight="251825151" behindDoc="1" locked="0" layoutInCell="1" allowOverlap="1" wp14:anchorId="1910A2F5" wp14:editId="2E48412F">
            <wp:simplePos x="0" y="0"/>
            <wp:positionH relativeFrom="column">
              <wp:posOffset>-1138501</wp:posOffset>
            </wp:positionH>
            <wp:positionV relativeFrom="paragraph">
              <wp:posOffset>-39154</wp:posOffset>
            </wp:positionV>
            <wp:extent cx="10680970" cy="14448256"/>
            <wp:effectExtent l="0" t="0" r="6350" b="0"/>
            <wp:wrapNone/>
            <wp:docPr id="77" name="Рисунок 77" descr="U:\OZ\ПРОЕКТЫ\Ванкорнефть\Тагульское\4383_Кустовая площадка № 5Г\Отвод\ППиМТ\2 этап\Растры\ПМ\18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U:\OZ\ПРОЕКТЫ\Ванкорнефть\Тагульское\4383_Кустовая площадка № 5Г\Отвод\ППиМТ\2 этап\Растры\ПМ\18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78"/>
                    <a:stretch/>
                  </pic:blipFill>
                  <pic:spPr bwMode="auto">
                    <a:xfrm>
                      <a:off x="0" y="0"/>
                      <a:ext cx="10687729" cy="1445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74975" behindDoc="0" locked="0" layoutInCell="1" allowOverlap="1" wp14:anchorId="08F335B9" wp14:editId="7560AE6E">
                <wp:simplePos x="0" y="0"/>
                <wp:positionH relativeFrom="column">
                  <wp:posOffset>346710</wp:posOffset>
                </wp:positionH>
                <wp:positionV relativeFrom="paragraph">
                  <wp:posOffset>139065</wp:posOffset>
                </wp:positionV>
                <wp:extent cx="7587615" cy="962025"/>
                <wp:effectExtent l="0" t="0" r="0" b="9525"/>
                <wp:wrapNone/>
                <wp:docPr id="58" name="Поле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7615" cy="962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6C7C2F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17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894DA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8" o:spid="_x0000_s1054" type="#_x0000_t202" style="position:absolute;margin-left:27.3pt;margin-top:10.95pt;width:597.45pt;height:75.75pt;z-index:2517749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" filled="f" stroked="f">
                <v:shadow on="t" color="white [3212]" opacity="0" offset="0,4pt"/>
                <v:textbox>
                  <w:txbxContent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6C7C2F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17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894DA7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Pr="00894DA7" w:rsidRDefault="00894DA7" w:rsidP="00894DA7"/>
    <w:p w:rsidR="00894DA7" w:rsidRDefault="00894DA7" w:rsidP="00894DA7"/>
    <w:p w:rsidR="00894DA7" w:rsidRDefault="00894DA7" w:rsidP="00894DA7"/>
    <w:p w:rsidR="00894DA7" w:rsidRDefault="00894DA7" w:rsidP="00894DA7">
      <w:pPr>
        <w:tabs>
          <w:tab w:val="left" w:pos="1718"/>
        </w:tabs>
      </w:pPr>
      <w:r>
        <w:tab/>
      </w: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57286B" w:rsidRDefault="0057286B" w:rsidP="00894DA7">
      <w:pPr>
        <w:tabs>
          <w:tab w:val="left" w:pos="1718"/>
        </w:tabs>
        <w:sectPr w:rsidR="0057286B" w:rsidSect="00C97DC9">
          <w:pgSz w:w="16839" w:h="23814" w:code="8"/>
          <w:pgMar w:top="1134" w:right="850" w:bottom="1134" w:left="1701" w:header="708" w:footer="708" w:gutter="0"/>
          <w:cols w:space="708"/>
          <w:docGrid w:linePitch="360"/>
        </w:sectPr>
      </w:pPr>
    </w:p>
    <w:p w:rsidR="00894DA7" w:rsidRDefault="00243A00" w:rsidP="00894DA7">
      <w:pPr>
        <w:tabs>
          <w:tab w:val="left" w:pos="1718"/>
        </w:tabs>
      </w:pPr>
      <w:r>
        <w:rPr>
          <w:noProof/>
        </w:rPr>
        <w:lastRenderedPageBreak/>
        <w:drawing>
          <wp:anchor distT="0" distB="0" distL="114300" distR="114300" simplePos="0" relativeHeight="251831295" behindDoc="1" locked="0" layoutInCell="1" allowOverlap="1">
            <wp:simplePos x="0" y="0"/>
            <wp:positionH relativeFrom="column">
              <wp:posOffset>-1066280</wp:posOffset>
            </wp:positionH>
            <wp:positionV relativeFrom="paragraph">
              <wp:posOffset>-82781</wp:posOffset>
            </wp:positionV>
            <wp:extent cx="7523018" cy="10024028"/>
            <wp:effectExtent l="0" t="0" r="1905" b="0"/>
            <wp:wrapNone/>
            <wp:docPr id="25" name="Рисунок 25" descr="U:\OZ\ПРОЕКТЫ\Ванкорнефть\Тагульское\4383_Кустовая площадка № 5Г\Отвод\ППиМТ\2 этап\Растры\ПМ\19 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:\OZ\ПРОЕКТЫ\Ванкорнефть\Тагульское\4383_Кустовая площадка № 5Г\Отвод\ППиМТ\2 этап\Растры\ПМ\19 К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33"/>
                    <a:stretch/>
                  </pic:blipFill>
                  <pic:spPr bwMode="auto">
                    <a:xfrm>
                      <a:off x="0" y="0"/>
                      <a:ext cx="7527040" cy="10029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6B">
        <w:rPr>
          <w:noProof/>
        </w:rPr>
        <mc:AlternateContent>
          <mc:Choice Requires="wps">
            <w:drawing>
              <wp:anchor distT="0" distB="0" distL="114300" distR="114300" simplePos="0" relativeHeight="251777023" behindDoc="0" locked="0" layoutInCell="1" allowOverlap="1" wp14:anchorId="347C8EF1" wp14:editId="298484C6">
                <wp:simplePos x="0" y="0"/>
                <wp:positionH relativeFrom="column">
                  <wp:posOffset>-221153</wp:posOffset>
                </wp:positionH>
                <wp:positionV relativeFrom="paragraph">
                  <wp:posOffset>346</wp:posOffset>
                </wp:positionV>
                <wp:extent cx="6054436" cy="1066800"/>
                <wp:effectExtent l="0" t="0" r="0" b="0"/>
                <wp:wrapNone/>
                <wp:docPr id="59" name="Поле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4436" cy="1066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>
                            <a:schemeClr val="accent1"/>
                          </a:glow>
                          <a:outerShdw blurRad="50800" dist="50800" dir="5400000" algn="ctr" rotWithShape="0">
                            <a:schemeClr val="bg1">
                              <a:alpha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Чертёж  межевания территории по объекту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spacing w:line="216" w:lineRule="auto"/>
                              <w:rPr>
                                <w:spacing w:val="-8"/>
                              </w:rPr>
                            </w:pPr>
                            <w:r w:rsidRPr="00FF06C3">
                              <w:t>«</w:t>
                            </w:r>
                            <w:r w:rsidRPr="00670AF8">
                              <w:t>Обустройство Тагульского месторождения.</w:t>
                            </w:r>
                            <w:r>
                              <w:t xml:space="preserve"> </w:t>
                            </w:r>
                            <w:r w:rsidRPr="00670AF8">
                              <w:t>Кустовая площадка № 5Г с коридорами коммуникаций. 2 этап. Обустройство кустовой площадки № 5Г с коридорами коммуникаций</w:t>
                            </w:r>
                            <w:r w:rsidRPr="00FF06C3">
                              <w:t>»</w:t>
                            </w:r>
                          </w:p>
                          <w:p w:rsidR="00D55984" w:rsidRPr="00FF06C3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FF06C3">
                              <w:rPr>
                                <w:spacing w:val="-8"/>
                              </w:rPr>
                              <w:t>Землепользователь ООО «Тагульское»</w:t>
                            </w:r>
                          </w:p>
                          <w:p w:rsidR="00D55984" w:rsidRPr="006C7C2F" w:rsidRDefault="00D55984" w:rsidP="00894DA7">
                            <w:pPr>
                              <w:shd w:val="clear" w:color="auto" w:fill="FFFFFF"/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  <w:r w:rsidRPr="006C7C2F">
                              <w:rPr>
                                <w:spacing w:val="-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  <w:r w:rsidRPr="006C7C2F">
                              <w:rPr>
                                <w:spacing w:val="-8"/>
                              </w:rPr>
                              <w:t xml:space="preserve"> из </w:t>
                            </w:r>
                            <w:r>
                              <w:rPr>
                                <w:spacing w:val="-8"/>
                              </w:rPr>
                              <w:t>18</w:t>
                            </w:r>
                          </w:p>
                          <w:p w:rsidR="00D55984" w:rsidRPr="006C7C2F" w:rsidRDefault="00D55984" w:rsidP="00894DA7">
                            <w:pPr>
                              <w:tabs>
                                <w:tab w:val="left" w:pos="851"/>
                              </w:tabs>
                              <w:spacing w:line="0" w:lineRule="atLeas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9" o:spid="_x0000_s1055" type="#_x0000_t202" style="position:absolute;margin-left:-17.4pt;margin-top:.05pt;width:476.75pt;height:84pt;z-index:25177702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" filled="f" stroked="f">
                <v:shadow on="t" color="white [3212]" opacity="0" offset="0,4pt"/>
                <v:textbox>
                  <w:txbxContent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Чертёж  межевания территории по объекту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spacing w:line="216" w:lineRule="auto"/>
                        <w:rPr>
                          <w:spacing w:val="-8"/>
                        </w:rPr>
                      </w:pPr>
                      <w:r w:rsidRPr="00FF06C3">
                        <w:t>«</w:t>
                      </w:r>
                      <w:r w:rsidRPr="00670AF8">
                        <w:t>Обустройство Тагульского месторождения.</w:t>
                      </w:r>
                      <w:r>
                        <w:t xml:space="preserve"> </w:t>
                      </w:r>
                      <w:r w:rsidRPr="00670AF8">
                        <w:t>Кустовая площадка № 5Г с коридорами коммуникаций. 2 этап. Обустройство кустовой площадки № 5Г с коридорами коммуникаций</w:t>
                      </w:r>
                      <w:r w:rsidRPr="00FF06C3">
                        <w:t>»</w:t>
                      </w:r>
                    </w:p>
                    <w:p w:rsidR="00D55984" w:rsidRPr="00FF06C3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FF06C3">
                        <w:rPr>
                          <w:spacing w:val="-8"/>
                        </w:rPr>
                        <w:t>Землепользователь ООО «Тагульское»</w:t>
                      </w:r>
                    </w:p>
                    <w:p w:rsidR="00D55984" w:rsidRPr="006C7C2F" w:rsidRDefault="00D55984" w:rsidP="00894DA7">
                      <w:pPr>
                        <w:shd w:val="clear" w:color="auto" w:fill="FFFFFF"/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  <w:r w:rsidRPr="006C7C2F">
                        <w:rPr>
                          <w:spacing w:val="-8"/>
                        </w:rPr>
                        <w:t xml:space="preserve">Лист </w:t>
                      </w:r>
                      <w:r>
                        <w:rPr>
                          <w:spacing w:val="-8"/>
                        </w:rPr>
                        <w:t>18</w:t>
                      </w:r>
                      <w:r w:rsidRPr="006C7C2F">
                        <w:rPr>
                          <w:spacing w:val="-8"/>
                        </w:rPr>
                        <w:t xml:space="preserve"> из </w:t>
                      </w:r>
                      <w:r>
                        <w:rPr>
                          <w:spacing w:val="-8"/>
                        </w:rPr>
                        <w:t>18</w:t>
                      </w:r>
                    </w:p>
                    <w:p w:rsidR="00D55984" w:rsidRPr="006C7C2F" w:rsidRDefault="00D55984" w:rsidP="00894DA7">
                      <w:pPr>
                        <w:tabs>
                          <w:tab w:val="left" w:pos="851"/>
                        </w:tabs>
                        <w:spacing w:line="0" w:lineRule="atLeas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4DA7" w:rsidRDefault="00894DA7" w:rsidP="00894DA7">
      <w:pPr>
        <w:tabs>
          <w:tab w:val="left" w:pos="1718"/>
        </w:tabs>
      </w:pPr>
    </w:p>
    <w:p w:rsidR="00894DA7" w:rsidRDefault="00894DA7" w:rsidP="00894DA7">
      <w:pPr>
        <w:tabs>
          <w:tab w:val="left" w:pos="1718"/>
        </w:tabs>
      </w:pPr>
    </w:p>
    <w:p w:rsidR="0057286B" w:rsidRDefault="0057286B" w:rsidP="00894DA7">
      <w:pPr>
        <w:tabs>
          <w:tab w:val="left" w:pos="1718"/>
        </w:tabs>
      </w:pPr>
    </w:p>
    <w:p w:rsidR="00894DA7" w:rsidRPr="00894DA7" w:rsidRDefault="00894DA7" w:rsidP="00894DA7">
      <w:pPr>
        <w:tabs>
          <w:tab w:val="left" w:pos="1718"/>
        </w:tabs>
      </w:pPr>
    </w:p>
    <w:sectPr w:rsidR="00894DA7" w:rsidRPr="00894DA7" w:rsidSect="0057286B">
      <w:pgSz w:w="11907" w:h="16839" w:code="9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5984" w:rsidRDefault="00D55984">
      <w:r>
        <w:separator/>
      </w:r>
    </w:p>
  </w:endnote>
  <w:endnote w:type="continuationSeparator" w:id="0">
    <w:p w:rsidR="00D55984" w:rsidRDefault="00D559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5984" w:rsidRDefault="00D55984">
      <w:r>
        <w:separator/>
      </w:r>
    </w:p>
  </w:footnote>
  <w:footnote w:type="continuationSeparator" w:id="0">
    <w:p w:rsidR="00D55984" w:rsidRDefault="00D5598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5218740"/>
      <w:docPartObj>
        <w:docPartGallery w:val="Page Numbers (Top of Page)"/>
        <w:docPartUnique/>
      </w:docPartObj>
    </w:sdtPr>
    <w:sdtEndPr/>
    <w:sdtContent>
      <w:p w:rsidR="00D55984" w:rsidRDefault="00D55984">
        <w:pPr>
          <w:pStyle w:val="af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450AF">
          <w:rPr>
            <w:noProof/>
          </w:rPr>
          <w:t>22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A7EBD"/>
    <w:multiLevelType w:val="hybridMultilevel"/>
    <w:tmpl w:val="D096B47E"/>
    <w:styleLink w:val="111111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">
    <w:nsid w:val="0A963CEA"/>
    <w:multiLevelType w:val="hybridMultilevel"/>
    <w:tmpl w:val="422053E8"/>
    <w:styleLink w:val="51"/>
    <w:lvl w:ilvl="0" w:tplc="FFFFFFFF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559"/>
        </w:tabs>
        <w:ind w:left="155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279"/>
        </w:tabs>
        <w:ind w:left="227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999"/>
        </w:tabs>
        <w:ind w:left="299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719"/>
        </w:tabs>
        <w:ind w:left="371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439"/>
        </w:tabs>
        <w:ind w:left="443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159"/>
        </w:tabs>
        <w:ind w:left="515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879"/>
        </w:tabs>
        <w:ind w:left="587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599"/>
        </w:tabs>
        <w:ind w:left="6599" w:hanging="360"/>
      </w:pPr>
      <w:rPr>
        <w:rFonts w:ascii="Wingdings" w:hAnsi="Wingdings" w:hint="default"/>
      </w:rPr>
    </w:lvl>
  </w:abstractNum>
  <w:abstractNum w:abstractNumId="2">
    <w:nsid w:val="0CA00893"/>
    <w:multiLevelType w:val="hybridMultilevel"/>
    <w:tmpl w:val="2332AAE4"/>
    <w:styleLink w:val="281112"/>
    <w:lvl w:ilvl="0" w:tplc="64045F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7EB4A38"/>
    <w:multiLevelType w:val="hybridMultilevel"/>
    <w:tmpl w:val="F496BAA2"/>
    <w:styleLink w:val="8"/>
    <w:lvl w:ilvl="0" w:tplc="FFFFFFFF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1"/>
        </w:tabs>
        <w:ind w:left="180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1"/>
        </w:tabs>
        <w:ind w:left="252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1"/>
        </w:tabs>
        <w:ind w:left="324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1"/>
        </w:tabs>
        <w:ind w:left="396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1"/>
        </w:tabs>
        <w:ind w:left="468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1"/>
        </w:tabs>
        <w:ind w:left="540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1"/>
        </w:tabs>
        <w:ind w:left="612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1"/>
        </w:tabs>
        <w:ind w:left="6841" w:hanging="360"/>
      </w:pPr>
      <w:rPr>
        <w:rFonts w:ascii="Wingdings" w:hAnsi="Wingdings" w:hint="default"/>
      </w:rPr>
    </w:lvl>
  </w:abstractNum>
  <w:abstractNum w:abstractNumId="5">
    <w:nsid w:val="1809483B"/>
    <w:multiLevelType w:val="hybridMultilevel"/>
    <w:tmpl w:val="C608ADD2"/>
    <w:lvl w:ilvl="0" w:tplc="D4DC91CA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091"/>
        </w:tabs>
        <w:ind w:left="10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11"/>
        </w:tabs>
        <w:ind w:left="18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31"/>
        </w:tabs>
        <w:ind w:left="25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51"/>
        </w:tabs>
        <w:ind w:left="32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71"/>
        </w:tabs>
        <w:ind w:left="39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91"/>
        </w:tabs>
        <w:ind w:left="46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11"/>
        </w:tabs>
        <w:ind w:left="54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31"/>
        </w:tabs>
        <w:ind w:left="6131" w:hanging="360"/>
      </w:pPr>
      <w:rPr>
        <w:rFonts w:ascii="Wingdings" w:hAnsi="Wingdings" w:hint="default"/>
      </w:rPr>
    </w:lvl>
  </w:abstractNum>
  <w:abstractNum w:abstractNumId="6">
    <w:nsid w:val="1E1079E6"/>
    <w:multiLevelType w:val="hybridMultilevel"/>
    <w:tmpl w:val="614AC2D8"/>
    <w:lvl w:ilvl="0" w:tplc="A73C5D96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F897D77"/>
    <w:multiLevelType w:val="hybridMultilevel"/>
    <w:tmpl w:val="2F58BABE"/>
    <w:styleLink w:val="242"/>
    <w:lvl w:ilvl="0" w:tplc="98961988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1" w:tplc="0419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8">
    <w:nsid w:val="216F544F"/>
    <w:multiLevelType w:val="multilevel"/>
    <w:tmpl w:val="21FAC70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6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3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12" w:hanging="1800"/>
      </w:pPr>
      <w:rPr>
        <w:rFonts w:hint="default"/>
      </w:rPr>
    </w:lvl>
  </w:abstractNum>
  <w:abstractNum w:abstractNumId="9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782610D"/>
    <w:multiLevelType w:val="hybridMultilevel"/>
    <w:tmpl w:val="0C043B0C"/>
    <w:lvl w:ilvl="0" w:tplc="A73C5D96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DAC50AA"/>
    <w:multiLevelType w:val="hybridMultilevel"/>
    <w:tmpl w:val="C4DCAC1C"/>
    <w:lvl w:ilvl="0" w:tplc="40DE1438">
      <w:start w:val="1"/>
      <w:numFmt w:val="decimal"/>
      <w:lvlText w:val="%1."/>
      <w:lvlJc w:val="left"/>
      <w:pPr>
        <w:ind w:left="0" w:firstLine="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E9535BE"/>
    <w:multiLevelType w:val="hybridMultilevel"/>
    <w:tmpl w:val="E00A79E0"/>
    <w:styleLink w:val="28151"/>
    <w:lvl w:ilvl="0" w:tplc="FFFFFFFF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FD0063B"/>
    <w:multiLevelType w:val="multilevel"/>
    <w:tmpl w:val="8A22E552"/>
    <w:styleLink w:val="a"/>
    <w:lvl w:ilvl="0">
      <w:start w:val="1"/>
      <w:numFmt w:val="bullet"/>
      <w:pStyle w:val="1"/>
      <w:lvlText w:val=""/>
      <w:lvlJc w:val="left"/>
      <w:pPr>
        <w:ind w:left="928" w:hanging="360"/>
      </w:pPr>
      <w:rPr>
        <w:rFonts w:ascii="Symbol" w:hAnsi="Symbol" w:hint="default"/>
      </w:rPr>
    </w:lvl>
    <w:lvl w:ilvl="1">
      <w:start w:val="1"/>
      <w:numFmt w:val="upperRoman"/>
      <w:pStyle w:val="2"/>
      <w:lvlText w:val="Статья %1."/>
      <w:lvlJc w:val="left"/>
      <w:pPr>
        <w:tabs>
          <w:tab w:val="num" w:pos="1800"/>
        </w:tabs>
        <w:ind w:left="0" w:firstLine="0"/>
      </w:pPr>
    </w:lvl>
    <w:lvl w:ilvl="2">
      <w:start w:val="1"/>
      <w:numFmt w:val="decimalZero"/>
      <w:pStyle w:val="3"/>
      <w:isLgl/>
      <w:lvlText w:val="Раздел %1.%2"/>
      <w:lvlJc w:val="left"/>
      <w:pPr>
        <w:tabs>
          <w:tab w:val="num" w:pos="1440"/>
        </w:tabs>
        <w:ind w:left="0" w:firstLine="0"/>
      </w:pPr>
    </w:lvl>
    <w:lvl w:ilvl="3">
      <w:start w:val="1"/>
      <w:numFmt w:val="lowerLetter"/>
      <w:pStyle w:val="4"/>
      <w:lvlText w:val="(%3)"/>
      <w:lvlJc w:val="left"/>
      <w:pPr>
        <w:tabs>
          <w:tab w:val="num" w:pos="720"/>
        </w:tabs>
        <w:ind w:left="720" w:hanging="432"/>
      </w:pPr>
    </w:lvl>
    <w:lvl w:ilvl="4">
      <w:start w:val="1"/>
      <w:numFmt w:val="lowerRoman"/>
      <w:pStyle w:val="5"/>
      <w:lvlText w:val="(%4)"/>
      <w:lvlJc w:val="right"/>
      <w:pPr>
        <w:tabs>
          <w:tab w:val="num" w:pos="864"/>
        </w:tabs>
        <w:ind w:left="864" w:hanging="144"/>
      </w:pPr>
    </w:lvl>
    <w:lvl w:ilvl="5">
      <w:start w:val="1"/>
      <w:numFmt w:val="decimal"/>
      <w:pStyle w:val="6"/>
      <w:lvlText w:val="%5)"/>
      <w:lvlJc w:val="left"/>
      <w:pPr>
        <w:tabs>
          <w:tab w:val="num" w:pos="1008"/>
        </w:tabs>
        <w:ind w:left="1008" w:hanging="432"/>
      </w:pPr>
    </w:lvl>
    <w:lvl w:ilvl="6">
      <w:start w:val="1"/>
      <w:numFmt w:val="lowerLetter"/>
      <w:pStyle w:val="7"/>
      <w:lvlText w:val="%6)"/>
      <w:lvlJc w:val="left"/>
      <w:pPr>
        <w:tabs>
          <w:tab w:val="num" w:pos="1152"/>
        </w:tabs>
        <w:ind w:left="1152" w:hanging="432"/>
      </w:pPr>
    </w:lvl>
    <w:lvl w:ilvl="7">
      <w:start w:val="1"/>
      <w:numFmt w:val="lowerRoman"/>
      <w:pStyle w:val="80"/>
      <w:lvlText w:val="%7)"/>
      <w:lvlJc w:val="right"/>
      <w:pPr>
        <w:tabs>
          <w:tab w:val="num" w:pos="1296"/>
        </w:tabs>
        <w:ind w:left="1296" w:hanging="288"/>
      </w:pPr>
    </w:lvl>
    <w:lvl w:ilvl="8">
      <w:start w:val="1"/>
      <w:numFmt w:val="lowerLetter"/>
      <w:pStyle w:val="9"/>
      <w:lvlText w:val="%8."/>
      <w:lvlJc w:val="left"/>
      <w:pPr>
        <w:tabs>
          <w:tab w:val="num" w:pos="1440"/>
        </w:tabs>
        <w:ind w:left="1440" w:hanging="432"/>
      </w:pPr>
    </w:lvl>
  </w:abstractNum>
  <w:abstractNum w:abstractNumId="14">
    <w:nsid w:val="2FD77EF8"/>
    <w:multiLevelType w:val="hybridMultilevel"/>
    <w:tmpl w:val="9CA6012A"/>
    <w:lvl w:ilvl="0" w:tplc="BF245A14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379755F"/>
    <w:multiLevelType w:val="multilevel"/>
    <w:tmpl w:val="65584F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16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7">
    <w:nsid w:val="37B30627"/>
    <w:multiLevelType w:val="hybridMultilevel"/>
    <w:tmpl w:val="B4E666DE"/>
    <w:styleLink w:val="275"/>
    <w:lvl w:ilvl="0" w:tplc="232E1366">
      <w:start w:val="1"/>
      <w:numFmt w:val="decimal"/>
      <w:lvlText w:val="%1)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8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9">
    <w:nsid w:val="454814BC"/>
    <w:multiLevelType w:val="hybridMultilevel"/>
    <w:tmpl w:val="6DC6D160"/>
    <w:lvl w:ilvl="0" w:tplc="00CCE20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4EA71CB9"/>
    <w:multiLevelType w:val="hybridMultilevel"/>
    <w:tmpl w:val="4D5E9DE2"/>
    <w:lvl w:ilvl="0" w:tplc="089A77A2">
      <w:start w:val="1"/>
      <w:numFmt w:val="bullet"/>
      <w:lvlText w:val="−"/>
      <w:lvlJc w:val="left"/>
      <w:pPr>
        <w:ind w:left="1070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07302BF"/>
    <w:multiLevelType w:val="hybridMultilevel"/>
    <w:tmpl w:val="1C1E0904"/>
    <w:lvl w:ilvl="0" w:tplc="00FAF384">
      <w:start w:val="1"/>
      <w:numFmt w:val="bullet"/>
      <w:lvlText w:val=""/>
      <w:lvlJc w:val="left"/>
      <w:pPr>
        <w:tabs>
          <w:tab w:val="num" w:pos="1969"/>
        </w:tabs>
        <w:ind w:left="196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2">
    <w:nsid w:val="51D63689"/>
    <w:multiLevelType w:val="multilevel"/>
    <w:tmpl w:val="EDFEC33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3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4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5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92" w:hanging="1800"/>
      </w:pPr>
      <w:rPr>
        <w:rFonts w:hint="default"/>
      </w:rPr>
    </w:lvl>
  </w:abstractNum>
  <w:abstractNum w:abstractNumId="23">
    <w:nsid w:val="54F87EF7"/>
    <w:multiLevelType w:val="hybridMultilevel"/>
    <w:tmpl w:val="52DC3BFA"/>
    <w:styleLink w:val="16"/>
    <w:lvl w:ilvl="0" w:tplc="91C0136E">
      <w:start w:val="1"/>
      <w:numFmt w:val="bullet"/>
      <w:lvlText w:val=""/>
      <w:lvlJc w:val="left"/>
      <w:pPr>
        <w:ind w:left="7200" w:hanging="360"/>
      </w:pPr>
      <w:rPr>
        <w:rFonts w:ascii="Symbol" w:hAnsi="Symbol" w:hint="default"/>
      </w:rPr>
    </w:lvl>
    <w:lvl w:ilvl="1" w:tplc="04190003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2" w:tplc="04190005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3" w:tplc="0419000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4" w:tplc="04190003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5" w:tplc="04190005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6" w:tplc="0419000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7" w:tplc="04190003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8" w:tplc="04190005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</w:abstractNum>
  <w:abstractNum w:abstractNumId="24">
    <w:nsid w:val="56B53330"/>
    <w:multiLevelType w:val="hybridMultilevel"/>
    <w:tmpl w:val="4A26EDCE"/>
    <w:lvl w:ilvl="0" w:tplc="7D00FFD0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5">
    <w:nsid w:val="59A31865"/>
    <w:multiLevelType w:val="hybridMultilevel"/>
    <w:tmpl w:val="3DCAD410"/>
    <w:lvl w:ilvl="0" w:tplc="14486E6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660"/>
        </w:tabs>
        <w:ind w:left="6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380"/>
        </w:tabs>
        <w:ind w:left="13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00"/>
        </w:tabs>
        <w:ind w:left="21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20"/>
        </w:tabs>
        <w:ind w:left="28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540"/>
        </w:tabs>
        <w:ind w:left="35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260"/>
        </w:tabs>
        <w:ind w:left="42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80"/>
        </w:tabs>
        <w:ind w:left="49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00"/>
        </w:tabs>
        <w:ind w:left="5700" w:hanging="360"/>
      </w:pPr>
      <w:rPr>
        <w:rFonts w:ascii="Wingdings" w:hAnsi="Wingdings" w:hint="default"/>
      </w:rPr>
    </w:lvl>
  </w:abstractNum>
  <w:abstractNum w:abstractNumId="26">
    <w:nsid w:val="5B4E0F0A"/>
    <w:multiLevelType w:val="hybridMultilevel"/>
    <w:tmpl w:val="3476EDFA"/>
    <w:styleLink w:val="2741"/>
    <w:lvl w:ilvl="0" w:tplc="04190001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D29022B"/>
    <w:multiLevelType w:val="hybridMultilevel"/>
    <w:tmpl w:val="9328EC78"/>
    <w:lvl w:ilvl="0" w:tplc="D5D870AE">
      <w:start w:val="1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Courier New" w:hAnsi="Courier New" w:hint="default"/>
        <w:b/>
        <w:i w:val="0"/>
      </w:rPr>
    </w:lvl>
    <w:lvl w:ilvl="1" w:tplc="04190019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8">
    <w:nsid w:val="6ED82F74"/>
    <w:multiLevelType w:val="hybridMultilevel"/>
    <w:tmpl w:val="7A3E2718"/>
    <w:styleLink w:val="60"/>
    <w:lvl w:ilvl="0" w:tplc="D7DEFA68">
      <w:start w:val="1"/>
      <w:numFmt w:val="bullet"/>
      <w:lvlText w:val=""/>
      <w:lvlJc w:val="left"/>
      <w:pPr>
        <w:tabs>
          <w:tab w:val="num" w:pos="940"/>
        </w:tabs>
        <w:ind w:left="940" w:hanging="34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F862F94"/>
    <w:multiLevelType w:val="hybridMultilevel"/>
    <w:tmpl w:val="FCFE476E"/>
    <w:lvl w:ilvl="0" w:tplc="3D647B24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cs="Wingdings" w:hint="default"/>
      </w:rPr>
    </w:lvl>
  </w:abstractNum>
  <w:abstractNum w:abstractNumId="30">
    <w:nsid w:val="701F3017"/>
    <w:multiLevelType w:val="hybridMultilevel"/>
    <w:tmpl w:val="5BCAF282"/>
    <w:lvl w:ilvl="0" w:tplc="7FFC5236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>
    <w:nsid w:val="71396D37"/>
    <w:multiLevelType w:val="hybridMultilevel"/>
    <w:tmpl w:val="3746C91E"/>
    <w:styleLink w:val="1ai3122"/>
    <w:lvl w:ilvl="0" w:tplc="91C0136E">
      <w:start w:val="1"/>
      <w:numFmt w:val="bullet"/>
      <w:lvlText w:val=""/>
      <w:lvlJc w:val="left"/>
      <w:rPr>
        <w:rFonts w:ascii="Symbol" w:hAnsi="Symbol" w:hint="default"/>
      </w:rPr>
    </w:lvl>
    <w:lvl w:ilvl="1" w:tplc="089A77A2">
      <w:numFmt w:val="decimal"/>
      <w:lvlText w:val=""/>
      <w:lvlJc w:val="left"/>
    </w:lvl>
    <w:lvl w:ilvl="2" w:tplc="04190005">
      <w:numFmt w:val="decimal"/>
      <w:lvlText w:val=""/>
      <w:lvlJc w:val="left"/>
    </w:lvl>
    <w:lvl w:ilvl="3" w:tplc="04190001">
      <w:numFmt w:val="decimal"/>
      <w:lvlText w:val=""/>
      <w:lvlJc w:val="left"/>
    </w:lvl>
    <w:lvl w:ilvl="4" w:tplc="04190003">
      <w:numFmt w:val="decimal"/>
      <w:lvlText w:val=""/>
      <w:lvlJc w:val="left"/>
    </w:lvl>
    <w:lvl w:ilvl="5" w:tplc="04190005">
      <w:numFmt w:val="decimal"/>
      <w:lvlText w:val=""/>
      <w:lvlJc w:val="left"/>
    </w:lvl>
    <w:lvl w:ilvl="6" w:tplc="04190001">
      <w:numFmt w:val="decimal"/>
      <w:lvlText w:val=""/>
      <w:lvlJc w:val="left"/>
    </w:lvl>
    <w:lvl w:ilvl="7" w:tplc="04190003">
      <w:numFmt w:val="decimal"/>
      <w:lvlText w:val=""/>
      <w:lvlJc w:val="left"/>
    </w:lvl>
    <w:lvl w:ilvl="8" w:tplc="04190005">
      <w:numFmt w:val="decimal"/>
      <w:lvlText w:val=""/>
      <w:lvlJc w:val="left"/>
    </w:lvl>
  </w:abstractNum>
  <w:abstractNum w:abstractNumId="32">
    <w:nsid w:val="7455426B"/>
    <w:multiLevelType w:val="hybridMultilevel"/>
    <w:tmpl w:val="D45C635A"/>
    <w:styleLink w:val="1141"/>
    <w:lvl w:ilvl="0" w:tplc="AD80B9E2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B32756F"/>
    <w:multiLevelType w:val="hybridMultilevel"/>
    <w:tmpl w:val="6B004E14"/>
    <w:lvl w:ilvl="0" w:tplc="AC2A579C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32"/>
  </w:num>
  <w:num w:numId="3">
    <w:abstractNumId w:val="18"/>
  </w:num>
  <w:num w:numId="4">
    <w:abstractNumId w:val="11"/>
  </w:num>
  <w:num w:numId="5">
    <w:abstractNumId w:val="15"/>
  </w:num>
  <w:num w:numId="6">
    <w:abstractNumId w:val="8"/>
  </w:num>
  <w:num w:numId="7">
    <w:abstractNumId w:val="22"/>
  </w:num>
  <w:num w:numId="8">
    <w:abstractNumId w:val="0"/>
  </w:num>
  <w:num w:numId="9">
    <w:abstractNumId w:val="2"/>
  </w:num>
  <w:num w:numId="10">
    <w:abstractNumId w:val="12"/>
  </w:num>
  <w:num w:numId="11">
    <w:abstractNumId w:val="23"/>
  </w:num>
  <w:num w:numId="12">
    <w:abstractNumId w:val="17"/>
  </w:num>
  <w:num w:numId="13">
    <w:abstractNumId w:val="28"/>
  </w:num>
  <w:num w:numId="14">
    <w:abstractNumId w:val="26"/>
  </w:num>
  <w:num w:numId="15">
    <w:abstractNumId w:val="13"/>
  </w:num>
  <w:num w:numId="16">
    <w:abstractNumId w:val="7"/>
  </w:num>
  <w:num w:numId="17">
    <w:abstractNumId w:val="29"/>
  </w:num>
  <w:num w:numId="18">
    <w:abstractNumId w:val="10"/>
  </w:num>
  <w:num w:numId="19">
    <w:abstractNumId w:val="6"/>
  </w:num>
  <w:num w:numId="20">
    <w:abstractNumId w:val="1"/>
  </w:num>
  <w:num w:numId="21">
    <w:abstractNumId w:val="31"/>
  </w:num>
  <w:num w:numId="22">
    <w:abstractNumId w:val="4"/>
  </w:num>
  <w:num w:numId="23">
    <w:abstractNumId w:val="9"/>
  </w:num>
  <w:num w:numId="24">
    <w:abstractNumId w:val="21"/>
  </w:num>
  <w:num w:numId="25">
    <w:abstractNumId w:val="25"/>
  </w:num>
  <w:num w:numId="26">
    <w:abstractNumId w:val="20"/>
  </w:num>
  <w:num w:numId="27">
    <w:abstractNumId w:val="33"/>
  </w:num>
  <w:num w:numId="28">
    <w:abstractNumId w:val="19"/>
  </w:num>
  <w:num w:numId="29">
    <w:abstractNumId w:val="27"/>
  </w:num>
  <w:num w:numId="30">
    <w:abstractNumId w:val="3"/>
  </w:num>
  <w:num w:numId="31">
    <w:abstractNumId w:val="5"/>
  </w:num>
  <w:num w:numId="32">
    <w:abstractNumId w:val="31"/>
  </w:num>
  <w:num w:numId="33">
    <w:abstractNumId w:val="1"/>
  </w:num>
  <w:num w:numId="34">
    <w:abstractNumId w:val="28"/>
  </w:num>
  <w:num w:numId="35">
    <w:abstractNumId w:val="4"/>
  </w:num>
  <w:num w:numId="36">
    <w:abstractNumId w:val="14"/>
  </w:num>
  <w:num w:numId="37">
    <w:abstractNumId w:val="24"/>
  </w:num>
  <w:num w:numId="38">
    <w:abstractNumId w:val="30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 w:grammar="clean"/>
  <w:defaultTabStop w:val="708"/>
  <w:characterSpacingControl w:val="doNotCompress"/>
  <w:hdrShapeDefaults>
    <o:shapedefaults v:ext="edit" spidmax="819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DEB"/>
    <w:rsid w:val="000000DC"/>
    <w:rsid w:val="00002590"/>
    <w:rsid w:val="00003C01"/>
    <w:rsid w:val="000112C6"/>
    <w:rsid w:val="0001133B"/>
    <w:rsid w:val="000133F7"/>
    <w:rsid w:val="0001387E"/>
    <w:rsid w:val="00013E7A"/>
    <w:rsid w:val="00014875"/>
    <w:rsid w:val="00015A56"/>
    <w:rsid w:val="00015BD8"/>
    <w:rsid w:val="00016514"/>
    <w:rsid w:val="00016C2A"/>
    <w:rsid w:val="0002461D"/>
    <w:rsid w:val="00025B33"/>
    <w:rsid w:val="00025E91"/>
    <w:rsid w:val="0002681B"/>
    <w:rsid w:val="00031BB0"/>
    <w:rsid w:val="0003380C"/>
    <w:rsid w:val="0003584A"/>
    <w:rsid w:val="00040218"/>
    <w:rsid w:val="00040A48"/>
    <w:rsid w:val="0004151D"/>
    <w:rsid w:val="00043FCA"/>
    <w:rsid w:val="00044920"/>
    <w:rsid w:val="00047FC3"/>
    <w:rsid w:val="000601AE"/>
    <w:rsid w:val="000609B6"/>
    <w:rsid w:val="000662F2"/>
    <w:rsid w:val="00073F8D"/>
    <w:rsid w:val="00074970"/>
    <w:rsid w:val="000759A7"/>
    <w:rsid w:val="00080A9B"/>
    <w:rsid w:val="00080C1B"/>
    <w:rsid w:val="00085547"/>
    <w:rsid w:val="0008578D"/>
    <w:rsid w:val="0008740B"/>
    <w:rsid w:val="00091CCE"/>
    <w:rsid w:val="00094E10"/>
    <w:rsid w:val="00095DD5"/>
    <w:rsid w:val="00096D4D"/>
    <w:rsid w:val="00097366"/>
    <w:rsid w:val="000A24FF"/>
    <w:rsid w:val="000A2764"/>
    <w:rsid w:val="000A29B8"/>
    <w:rsid w:val="000A46F2"/>
    <w:rsid w:val="000A5277"/>
    <w:rsid w:val="000A52B3"/>
    <w:rsid w:val="000A5F22"/>
    <w:rsid w:val="000C0D9E"/>
    <w:rsid w:val="000C444A"/>
    <w:rsid w:val="000C48BD"/>
    <w:rsid w:val="000C6F50"/>
    <w:rsid w:val="000C7494"/>
    <w:rsid w:val="000D266A"/>
    <w:rsid w:val="000D2F9F"/>
    <w:rsid w:val="000D34B0"/>
    <w:rsid w:val="000D3AFE"/>
    <w:rsid w:val="000E00C2"/>
    <w:rsid w:val="000E453E"/>
    <w:rsid w:val="000E771E"/>
    <w:rsid w:val="000E7E34"/>
    <w:rsid w:val="000F1B92"/>
    <w:rsid w:val="000F4D67"/>
    <w:rsid w:val="000F6B89"/>
    <w:rsid w:val="00102A77"/>
    <w:rsid w:val="001030A6"/>
    <w:rsid w:val="00103A1A"/>
    <w:rsid w:val="00103C35"/>
    <w:rsid w:val="00103D1F"/>
    <w:rsid w:val="00105DAF"/>
    <w:rsid w:val="00116E29"/>
    <w:rsid w:val="0012009F"/>
    <w:rsid w:val="001224C7"/>
    <w:rsid w:val="00124C0B"/>
    <w:rsid w:val="00124FF0"/>
    <w:rsid w:val="001268BA"/>
    <w:rsid w:val="00127E8E"/>
    <w:rsid w:val="00131E98"/>
    <w:rsid w:val="0013720E"/>
    <w:rsid w:val="001422FF"/>
    <w:rsid w:val="00142D6B"/>
    <w:rsid w:val="001430A7"/>
    <w:rsid w:val="00147299"/>
    <w:rsid w:val="00154172"/>
    <w:rsid w:val="00154995"/>
    <w:rsid w:val="00155122"/>
    <w:rsid w:val="00155B99"/>
    <w:rsid w:val="001618CF"/>
    <w:rsid w:val="00161C22"/>
    <w:rsid w:val="0016209E"/>
    <w:rsid w:val="001648C8"/>
    <w:rsid w:val="0017039C"/>
    <w:rsid w:val="00171158"/>
    <w:rsid w:val="00172FA7"/>
    <w:rsid w:val="0017381E"/>
    <w:rsid w:val="0017525A"/>
    <w:rsid w:val="00181D80"/>
    <w:rsid w:val="001826A6"/>
    <w:rsid w:val="00182753"/>
    <w:rsid w:val="00185506"/>
    <w:rsid w:val="001858F5"/>
    <w:rsid w:val="00185A1B"/>
    <w:rsid w:val="00186006"/>
    <w:rsid w:val="0018763E"/>
    <w:rsid w:val="00190616"/>
    <w:rsid w:val="001951FA"/>
    <w:rsid w:val="001A099C"/>
    <w:rsid w:val="001A1894"/>
    <w:rsid w:val="001A1F13"/>
    <w:rsid w:val="001A44EF"/>
    <w:rsid w:val="001A4E4A"/>
    <w:rsid w:val="001A5E37"/>
    <w:rsid w:val="001A6BCB"/>
    <w:rsid w:val="001A71F7"/>
    <w:rsid w:val="001A7244"/>
    <w:rsid w:val="001A7CFE"/>
    <w:rsid w:val="001B1433"/>
    <w:rsid w:val="001B2B8D"/>
    <w:rsid w:val="001B4015"/>
    <w:rsid w:val="001B7A75"/>
    <w:rsid w:val="001B7DAF"/>
    <w:rsid w:val="001C09A1"/>
    <w:rsid w:val="001C3DC8"/>
    <w:rsid w:val="001C4E4B"/>
    <w:rsid w:val="001C65D6"/>
    <w:rsid w:val="001D0D91"/>
    <w:rsid w:val="001D2325"/>
    <w:rsid w:val="001D523E"/>
    <w:rsid w:val="001D7BFF"/>
    <w:rsid w:val="001E0664"/>
    <w:rsid w:val="001E20D3"/>
    <w:rsid w:val="001E2924"/>
    <w:rsid w:val="001E451F"/>
    <w:rsid w:val="001E4A66"/>
    <w:rsid w:val="001F0444"/>
    <w:rsid w:val="001F427E"/>
    <w:rsid w:val="001F61B6"/>
    <w:rsid w:val="00200FB3"/>
    <w:rsid w:val="00203A13"/>
    <w:rsid w:val="002040A3"/>
    <w:rsid w:val="00207F5E"/>
    <w:rsid w:val="0021013F"/>
    <w:rsid w:val="0021045D"/>
    <w:rsid w:val="00210C7C"/>
    <w:rsid w:val="00214B61"/>
    <w:rsid w:val="0021686E"/>
    <w:rsid w:val="00217009"/>
    <w:rsid w:val="0022452D"/>
    <w:rsid w:val="0022530A"/>
    <w:rsid w:val="00226E3D"/>
    <w:rsid w:val="0022726E"/>
    <w:rsid w:val="002274DD"/>
    <w:rsid w:val="0023177C"/>
    <w:rsid w:val="0024248C"/>
    <w:rsid w:val="00243A00"/>
    <w:rsid w:val="00251657"/>
    <w:rsid w:val="002519F8"/>
    <w:rsid w:val="00254337"/>
    <w:rsid w:val="0025603A"/>
    <w:rsid w:val="0026040D"/>
    <w:rsid w:val="00260679"/>
    <w:rsid w:val="00261458"/>
    <w:rsid w:val="00261CD6"/>
    <w:rsid w:val="0026248D"/>
    <w:rsid w:val="00265DDD"/>
    <w:rsid w:val="00270869"/>
    <w:rsid w:val="002812BD"/>
    <w:rsid w:val="00281711"/>
    <w:rsid w:val="00287547"/>
    <w:rsid w:val="0029154F"/>
    <w:rsid w:val="00292DCE"/>
    <w:rsid w:val="002942E6"/>
    <w:rsid w:val="002956B8"/>
    <w:rsid w:val="002A053A"/>
    <w:rsid w:val="002A09F3"/>
    <w:rsid w:val="002A4743"/>
    <w:rsid w:val="002A5D3A"/>
    <w:rsid w:val="002A7A4D"/>
    <w:rsid w:val="002B142D"/>
    <w:rsid w:val="002B20F6"/>
    <w:rsid w:val="002B3099"/>
    <w:rsid w:val="002B3FD7"/>
    <w:rsid w:val="002B7F25"/>
    <w:rsid w:val="002C355C"/>
    <w:rsid w:val="002C48EA"/>
    <w:rsid w:val="002C6AA5"/>
    <w:rsid w:val="002D5C52"/>
    <w:rsid w:val="002D6B6A"/>
    <w:rsid w:val="002E0DA5"/>
    <w:rsid w:val="002E124A"/>
    <w:rsid w:val="002E13A2"/>
    <w:rsid w:val="002E1CF8"/>
    <w:rsid w:val="002E1E76"/>
    <w:rsid w:val="002E4C19"/>
    <w:rsid w:val="002F31F3"/>
    <w:rsid w:val="002F539F"/>
    <w:rsid w:val="002F65E3"/>
    <w:rsid w:val="002F697B"/>
    <w:rsid w:val="00304E21"/>
    <w:rsid w:val="0031135F"/>
    <w:rsid w:val="0031375A"/>
    <w:rsid w:val="00320ACD"/>
    <w:rsid w:val="00322D70"/>
    <w:rsid w:val="00325324"/>
    <w:rsid w:val="003261B3"/>
    <w:rsid w:val="003325AD"/>
    <w:rsid w:val="00333D19"/>
    <w:rsid w:val="00334FBC"/>
    <w:rsid w:val="0033694C"/>
    <w:rsid w:val="00337830"/>
    <w:rsid w:val="00342022"/>
    <w:rsid w:val="00342D4B"/>
    <w:rsid w:val="00343CAC"/>
    <w:rsid w:val="00343D9D"/>
    <w:rsid w:val="00344BAA"/>
    <w:rsid w:val="003450AF"/>
    <w:rsid w:val="00345329"/>
    <w:rsid w:val="0035080F"/>
    <w:rsid w:val="00351E9E"/>
    <w:rsid w:val="00355F1D"/>
    <w:rsid w:val="003572A9"/>
    <w:rsid w:val="00360185"/>
    <w:rsid w:val="00364489"/>
    <w:rsid w:val="003674A2"/>
    <w:rsid w:val="0037051A"/>
    <w:rsid w:val="003761C2"/>
    <w:rsid w:val="00376E60"/>
    <w:rsid w:val="00376F63"/>
    <w:rsid w:val="00382022"/>
    <w:rsid w:val="0038289F"/>
    <w:rsid w:val="0038301F"/>
    <w:rsid w:val="003831D4"/>
    <w:rsid w:val="00386605"/>
    <w:rsid w:val="003968EB"/>
    <w:rsid w:val="003974CE"/>
    <w:rsid w:val="003A02AD"/>
    <w:rsid w:val="003A3008"/>
    <w:rsid w:val="003A754D"/>
    <w:rsid w:val="003A7E98"/>
    <w:rsid w:val="003B028F"/>
    <w:rsid w:val="003B2574"/>
    <w:rsid w:val="003B384E"/>
    <w:rsid w:val="003B49E0"/>
    <w:rsid w:val="003B54A1"/>
    <w:rsid w:val="003B6991"/>
    <w:rsid w:val="003C1810"/>
    <w:rsid w:val="003C416E"/>
    <w:rsid w:val="003C462B"/>
    <w:rsid w:val="003C74EA"/>
    <w:rsid w:val="003D00BB"/>
    <w:rsid w:val="003D49D3"/>
    <w:rsid w:val="003D68A0"/>
    <w:rsid w:val="003D79DF"/>
    <w:rsid w:val="003E0285"/>
    <w:rsid w:val="003E1271"/>
    <w:rsid w:val="003E1D99"/>
    <w:rsid w:val="003E46F8"/>
    <w:rsid w:val="003E5CA9"/>
    <w:rsid w:val="003E6376"/>
    <w:rsid w:val="003E6842"/>
    <w:rsid w:val="003E7072"/>
    <w:rsid w:val="003F04C6"/>
    <w:rsid w:val="003F41BC"/>
    <w:rsid w:val="003F51A9"/>
    <w:rsid w:val="003F5A02"/>
    <w:rsid w:val="0040138F"/>
    <w:rsid w:val="00402B7D"/>
    <w:rsid w:val="00402D9C"/>
    <w:rsid w:val="0041304B"/>
    <w:rsid w:val="00414A37"/>
    <w:rsid w:val="004162AE"/>
    <w:rsid w:val="004167F4"/>
    <w:rsid w:val="00420A36"/>
    <w:rsid w:val="00422A9E"/>
    <w:rsid w:val="00424A6A"/>
    <w:rsid w:val="004333D2"/>
    <w:rsid w:val="004426E6"/>
    <w:rsid w:val="00442EB2"/>
    <w:rsid w:val="0044341E"/>
    <w:rsid w:val="004463F3"/>
    <w:rsid w:val="00446EB1"/>
    <w:rsid w:val="004512C1"/>
    <w:rsid w:val="00454933"/>
    <w:rsid w:val="00456528"/>
    <w:rsid w:val="004609AD"/>
    <w:rsid w:val="0046170C"/>
    <w:rsid w:val="0046203C"/>
    <w:rsid w:val="004633D0"/>
    <w:rsid w:val="00464435"/>
    <w:rsid w:val="00467C59"/>
    <w:rsid w:val="004717D3"/>
    <w:rsid w:val="00474592"/>
    <w:rsid w:val="004746C3"/>
    <w:rsid w:val="00480508"/>
    <w:rsid w:val="00480A2B"/>
    <w:rsid w:val="0048221B"/>
    <w:rsid w:val="0048241D"/>
    <w:rsid w:val="00484078"/>
    <w:rsid w:val="00485062"/>
    <w:rsid w:val="00485861"/>
    <w:rsid w:val="00485DF2"/>
    <w:rsid w:val="0049454F"/>
    <w:rsid w:val="00494E87"/>
    <w:rsid w:val="004957A5"/>
    <w:rsid w:val="00496729"/>
    <w:rsid w:val="004A1DCE"/>
    <w:rsid w:val="004A2C6A"/>
    <w:rsid w:val="004A54B3"/>
    <w:rsid w:val="004A60DE"/>
    <w:rsid w:val="004B0854"/>
    <w:rsid w:val="004B0CAD"/>
    <w:rsid w:val="004B10B5"/>
    <w:rsid w:val="004B3D5E"/>
    <w:rsid w:val="004B45C6"/>
    <w:rsid w:val="004B47EC"/>
    <w:rsid w:val="004C254C"/>
    <w:rsid w:val="004C2A48"/>
    <w:rsid w:val="004C346D"/>
    <w:rsid w:val="004C4E92"/>
    <w:rsid w:val="004C57DA"/>
    <w:rsid w:val="004C6301"/>
    <w:rsid w:val="004C77C1"/>
    <w:rsid w:val="004D6E4A"/>
    <w:rsid w:val="004E3618"/>
    <w:rsid w:val="004E7E8C"/>
    <w:rsid w:val="004F09DB"/>
    <w:rsid w:val="004F0C11"/>
    <w:rsid w:val="004F1419"/>
    <w:rsid w:val="004F2669"/>
    <w:rsid w:val="004F3345"/>
    <w:rsid w:val="004F38CA"/>
    <w:rsid w:val="004F4E1D"/>
    <w:rsid w:val="004F7E35"/>
    <w:rsid w:val="004F7E82"/>
    <w:rsid w:val="0050025B"/>
    <w:rsid w:val="00500551"/>
    <w:rsid w:val="005022AC"/>
    <w:rsid w:val="005047AC"/>
    <w:rsid w:val="00506EE7"/>
    <w:rsid w:val="005079C1"/>
    <w:rsid w:val="00510965"/>
    <w:rsid w:val="00510D63"/>
    <w:rsid w:val="00511E95"/>
    <w:rsid w:val="00513363"/>
    <w:rsid w:val="00515D54"/>
    <w:rsid w:val="00516815"/>
    <w:rsid w:val="005179AF"/>
    <w:rsid w:val="00520CBB"/>
    <w:rsid w:val="00522CFF"/>
    <w:rsid w:val="00527683"/>
    <w:rsid w:val="005408C8"/>
    <w:rsid w:val="00540FC7"/>
    <w:rsid w:val="00541B9E"/>
    <w:rsid w:val="00541BBA"/>
    <w:rsid w:val="00542C65"/>
    <w:rsid w:val="005430D7"/>
    <w:rsid w:val="00544F33"/>
    <w:rsid w:val="005468F3"/>
    <w:rsid w:val="00547FC3"/>
    <w:rsid w:val="00550B43"/>
    <w:rsid w:val="005522A3"/>
    <w:rsid w:val="0055416E"/>
    <w:rsid w:val="005542E1"/>
    <w:rsid w:val="005546D1"/>
    <w:rsid w:val="00554D21"/>
    <w:rsid w:val="005603B7"/>
    <w:rsid w:val="00560E00"/>
    <w:rsid w:val="00560E68"/>
    <w:rsid w:val="00562CE7"/>
    <w:rsid w:val="00565989"/>
    <w:rsid w:val="005661E3"/>
    <w:rsid w:val="00566F9E"/>
    <w:rsid w:val="00567CAC"/>
    <w:rsid w:val="005702F7"/>
    <w:rsid w:val="005710EB"/>
    <w:rsid w:val="0057286B"/>
    <w:rsid w:val="00574C27"/>
    <w:rsid w:val="00575636"/>
    <w:rsid w:val="00575FC0"/>
    <w:rsid w:val="005764D3"/>
    <w:rsid w:val="00582764"/>
    <w:rsid w:val="005862F4"/>
    <w:rsid w:val="005879BF"/>
    <w:rsid w:val="00591B26"/>
    <w:rsid w:val="00592522"/>
    <w:rsid w:val="00594A2D"/>
    <w:rsid w:val="00594CBB"/>
    <w:rsid w:val="005A0891"/>
    <w:rsid w:val="005A600B"/>
    <w:rsid w:val="005A64E0"/>
    <w:rsid w:val="005A7F4F"/>
    <w:rsid w:val="005B49D6"/>
    <w:rsid w:val="005B728C"/>
    <w:rsid w:val="005C1A83"/>
    <w:rsid w:val="005C20F7"/>
    <w:rsid w:val="005C53AC"/>
    <w:rsid w:val="005C5EEA"/>
    <w:rsid w:val="005C741F"/>
    <w:rsid w:val="005D334E"/>
    <w:rsid w:val="005E4369"/>
    <w:rsid w:val="005E4682"/>
    <w:rsid w:val="005E6CD7"/>
    <w:rsid w:val="0060131C"/>
    <w:rsid w:val="00601CC8"/>
    <w:rsid w:val="00602713"/>
    <w:rsid w:val="00604B44"/>
    <w:rsid w:val="006050EA"/>
    <w:rsid w:val="00606A5A"/>
    <w:rsid w:val="0060730E"/>
    <w:rsid w:val="0060786B"/>
    <w:rsid w:val="0060790A"/>
    <w:rsid w:val="00610309"/>
    <w:rsid w:val="00612B0E"/>
    <w:rsid w:val="00613A37"/>
    <w:rsid w:val="00613AB1"/>
    <w:rsid w:val="00614BB0"/>
    <w:rsid w:val="00621B9C"/>
    <w:rsid w:val="00623ECF"/>
    <w:rsid w:val="00625807"/>
    <w:rsid w:val="00636878"/>
    <w:rsid w:val="00645FCC"/>
    <w:rsid w:val="0065175A"/>
    <w:rsid w:val="00651DDA"/>
    <w:rsid w:val="0065734B"/>
    <w:rsid w:val="006602CC"/>
    <w:rsid w:val="00660652"/>
    <w:rsid w:val="0066074A"/>
    <w:rsid w:val="0066132A"/>
    <w:rsid w:val="006617CB"/>
    <w:rsid w:val="00664605"/>
    <w:rsid w:val="00667834"/>
    <w:rsid w:val="00667C1F"/>
    <w:rsid w:val="00670AF8"/>
    <w:rsid w:val="00672E6C"/>
    <w:rsid w:val="006759A3"/>
    <w:rsid w:val="006765AF"/>
    <w:rsid w:val="00677915"/>
    <w:rsid w:val="00677B63"/>
    <w:rsid w:val="006818E2"/>
    <w:rsid w:val="0068599F"/>
    <w:rsid w:val="00685E96"/>
    <w:rsid w:val="0068705D"/>
    <w:rsid w:val="0068745D"/>
    <w:rsid w:val="006901B1"/>
    <w:rsid w:val="00691840"/>
    <w:rsid w:val="00693185"/>
    <w:rsid w:val="0069421B"/>
    <w:rsid w:val="00697798"/>
    <w:rsid w:val="00697876"/>
    <w:rsid w:val="006A0F4B"/>
    <w:rsid w:val="006A253E"/>
    <w:rsid w:val="006A2CA1"/>
    <w:rsid w:val="006A480B"/>
    <w:rsid w:val="006A5317"/>
    <w:rsid w:val="006A65F8"/>
    <w:rsid w:val="006B09F4"/>
    <w:rsid w:val="006B1800"/>
    <w:rsid w:val="006B40E2"/>
    <w:rsid w:val="006B4916"/>
    <w:rsid w:val="006C029F"/>
    <w:rsid w:val="006C7C2F"/>
    <w:rsid w:val="006C7D23"/>
    <w:rsid w:val="006D1BC4"/>
    <w:rsid w:val="006D6609"/>
    <w:rsid w:val="006E0137"/>
    <w:rsid w:val="006E02F0"/>
    <w:rsid w:val="006E09B6"/>
    <w:rsid w:val="006E1C87"/>
    <w:rsid w:val="006E1CCD"/>
    <w:rsid w:val="006E24A8"/>
    <w:rsid w:val="006E4368"/>
    <w:rsid w:val="006E7E51"/>
    <w:rsid w:val="006F130C"/>
    <w:rsid w:val="006F4192"/>
    <w:rsid w:val="006F44CA"/>
    <w:rsid w:val="006F4DE7"/>
    <w:rsid w:val="006F5F02"/>
    <w:rsid w:val="006F664A"/>
    <w:rsid w:val="006F6746"/>
    <w:rsid w:val="00701FFD"/>
    <w:rsid w:val="0070571E"/>
    <w:rsid w:val="0070737D"/>
    <w:rsid w:val="00712AC2"/>
    <w:rsid w:val="00716133"/>
    <w:rsid w:val="007201C4"/>
    <w:rsid w:val="00720726"/>
    <w:rsid w:val="007224C4"/>
    <w:rsid w:val="0072433B"/>
    <w:rsid w:val="00726C1A"/>
    <w:rsid w:val="00734C48"/>
    <w:rsid w:val="00736CAA"/>
    <w:rsid w:val="007408D9"/>
    <w:rsid w:val="00740A6E"/>
    <w:rsid w:val="007441CD"/>
    <w:rsid w:val="00744BA8"/>
    <w:rsid w:val="00745DE5"/>
    <w:rsid w:val="00746D1B"/>
    <w:rsid w:val="00751F45"/>
    <w:rsid w:val="00754BF6"/>
    <w:rsid w:val="00756E60"/>
    <w:rsid w:val="00763F36"/>
    <w:rsid w:val="00765B1E"/>
    <w:rsid w:val="00766BC5"/>
    <w:rsid w:val="007674AB"/>
    <w:rsid w:val="007676A3"/>
    <w:rsid w:val="007706B5"/>
    <w:rsid w:val="0077170D"/>
    <w:rsid w:val="0077487A"/>
    <w:rsid w:val="007769CC"/>
    <w:rsid w:val="007801EF"/>
    <w:rsid w:val="00780524"/>
    <w:rsid w:val="00781FDE"/>
    <w:rsid w:val="00782122"/>
    <w:rsid w:val="007855D8"/>
    <w:rsid w:val="00785739"/>
    <w:rsid w:val="00786212"/>
    <w:rsid w:val="00787AC6"/>
    <w:rsid w:val="00791278"/>
    <w:rsid w:val="00793C3B"/>
    <w:rsid w:val="00795584"/>
    <w:rsid w:val="007969B3"/>
    <w:rsid w:val="007A0B57"/>
    <w:rsid w:val="007A2DBE"/>
    <w:rsid w:val="007A35C1"/>
    <w:rsid w:val="007A3929"/>
    <w:rsid w:val="007A6E2D"/>
    <w:rsid w:val="007B0B37"/>
    <w:rsid w:val="007B1088"/>
    <w:rsid w:val="007B33F7"/>
    <w:rsid w:val="007B6F12"/>
    <w:rsid w:val="007C22A6"/>
    <w:rsid w:val="007C3E8A"/>
    <w:rsid w:val="007C5B44"/>
    <w:rsid w:val="007C6236"/>
    <w:rsid w:val="007D0B3A"/>
    <w:rsid w:val="007D327B"/>
    <w:rsid w:val="007D32D9"/>
    <w:rsid w:val="007D41D9"/>
    <w:rsid w:val="007D449E"/>
    <w:rsid w:val="007D6D62"/>
    <w:rsid w:val="007E07EC"/>
    <w:rsid w:val="007E1BD1"/>
    <w:rsid w:val="007E1D31"/>
    <w:rsid w:val="007E24A7"/>
    <w:rsid w:val="007E4546"/>
    <w:rsid w:val="007E5033"/>
    <w:rsid w:val="007E5781"/>
    <w:rsid w:val="007E58EC"/>
    <w:rsid w:val="007E7516"/>
    <w:rsid w:val="007F65A4"/>
    <w:rsid w:val="008000BD"/>
    <w:rsid w:val="00804840"/>
    <w:rsid w:val="008064A0"/>
    <w:rsid w:val="00810678"/>
    <w:rsid w:val="008112AF"/>
    <w:rsid w:val="00811E3E"/>
    <w:rsid w:val="00812544"/>
    <w:rsid w:val="00812829"/>
    <w:rsid w:val="008218AA"/>
    <w:rsid w:val="00821D36"/>
    <w:rsid w:val="008228D3"/>
    <w:rsid w:val="008245FF"/>
    <w:rsid w:val="00825D80"/>
    <w:rsid w:val="00827524"/>
    <w:rsid w:val="00830426"/>
    <w:rsid w:val="0084045C"/>
    <w:rsid w:val="008416E6"/>
    <w:rsid w:val="008435F1"/>
    <w:rsid w:val="008451D4"/>
    <w:rsid w:val="00850D1A"/>
    <w:rsid w:val="00851799"/>
    <w:rsid w:val="008562CD"/>
    <w:rsid w:val="00861C92"/>
    <w:rsid w:val="00862A9E"/>
    <w:rsid w:val="00864657"/>
    <w:rsid w:val="00870921"/>
    <w:rsid w:val="00870D47"/>
    <w:rsid w:val="008742EF"/>
    <w:rsid w:val="00875D48"/>
    <w:rsid w:val="008767B4"/>
    <w:rsid w:val="008774ED"/>
    <w:rsid w:val="0088163E"/>
    <w:rsid w:val="00886500"/>
    <w:rsid w:val="0088750E"/>
    <w:rsid w:val="008914BD"/>
    <w:rsid w:val="00894DA7"/>
    <w:rsid w:val="00895CE1"/>
    <w:rsid w:val="008964FD"/>
    <w:rsid w:val="00896B79"/>
    <w:rsid w:val="008A5230"/>
    <w:rsid w:val="008A6764"/>
    <w:rsid w:val="008A7548"/>
    <w:rsid w:val="008B0C5D"/>
    <w:rsid w:val="008B22FC"/>
    <w:rsid w:val="008B386B"/>
    <w:rsid w:val="008B585F"/>
    <w:rsid w:val="008C110C"/>
    <w:rsid w:val="008C1312"/>
    <w:rsid w:val="008C5DE5"/>
    <w:rsid w:val="008D0868"/>
    <w:rsid w:val="008D13A2"/>
    <w:rsid w:val="008D7621"/>
    <w:rsid w:val="008D7C9A"/>
    <w:rsid w:val="008E4247"/>
    <w:rsid w:val="008E7E6E"/>
    <w:rsid w:val="008F140F"/>
    <w:rsid w:val="008F3480"/>
    <w:rsid w:val="008F3A46"/>
    <w:rsid w:val="008F4613"/>
    <w:rsid w:val="008F5142"/>
    <w:rsid w:val="008F6030"/>
    <w:rsid w:val="00903962"/>
    <w:rsid w:val="00903D69"/>
    <w:rsid w:val="00910BF5"/>
    <w:rsid w:val="00912218"/>
    <w:rsid w:val="00913C3F"/>
    <w:rsid w:val="00914B5D"/>
    <w:rsid w:val="009168AA"/>
    <w:rsid w:val="0092015E"/>
    <w:rsid w:val="00920341"/>
    <w:rsid w:val="00926E5E"/>
    <w:rsid w:val="0093004D"/>
    <w:rsid w:val="00932016"/>
    <w:rsid w:val="0093497D"/>
    <w:rsid w:val="0093518C"/>
    <w:rsid w:val="00937459"/>
    <w:rsid w:val="00940026"/>
    <w:rsid w:val="00940D7E"/>
    <w:rsid w:val="0094226D"/>
    <w:rsid w:val="00943915"/>
    <w:rsid w:val="009507DD"/>
    <w:rsid w:val="00955E90"/>
    <w:rsid w:val="00956802"/>
    <w:rsid w:val="00960A09"/>
    <w:rsid w:val="00960C57"/>
    <w:rsid w:val="00963FC6"/>
    <w:rsid w:val="00964B20"/>
    <w:rsid w:val="00967A71"/>
    <w:rsid w:val="0097282E"/>
    <w:rsid w:val="00972F4B"/>
    <w:rsid w:val="00977EEE"/>
    <w:rsid w:val="0098006B"/>
    <w:rsid w:val="0098240A"/>
    <w:rsid w:val="00983375"/>
    <w:rsid w:val="009859EC"/>
    <w:rsid w:val="00985CD5"/>
    <w:rsid w:val="009867B3"/>
    <w:rsid w:val="00986908"/>
    <w:rsid w:val="00994042"/>
    <w:rsid w:val="00994204"/>
    <w:rsid w:val="009A03CF"/>
    <w:rsid w:val="009A102F"/>
    <w:rsid w:val="009A1B54"/>
    <w:rsid w:val="009A46C1"/>
    <w:rsid w:val="009A563F"/>
    <w:rsid w:val="009A5FFE"/>
    <w:rsid w:val="009A7D24"/>
    <w:rsid w:val="009B15DB"/>
    <w:rsid w:val="009B2D22"/>
    <w:rsid w:val="009B3869"/>
    <w:rsid w:val="009B4D6B"/>
    <w:rsid w:val="009C44F6"/>
    <w:rsid w:val="009C6EDD"/>
    <w:rsid w:val="009D5A17"/>
    <w:rsid w:val="009D5EA5"/>
    <w:rsid w:val="009D672C"/>
    <w:rsid w:val="009E1437"/>
    <w:rsid w:val="009E7CF5"/>
    <w:rsid w:val="009F0A31"/>
    <w:rsid w:val="009F40DB"/>
    <w:rsid w:val="009F42A4"/>
    <w:rsid w:val="009F695F"/>
    <w:rsid w:val="009F77CF"/>
    <w:rsid w:val="00A0409E"/>
    <w:rsid w:val="00A06EB5"/>
    <w:rsid w:val="00A07418"/>
    <w:rsid w:val="00A07A73"/>
    <w:rsid w:val="00A110D1"/>
    <w:rsid w:val="00A11D23"/>
    <w:rsid w:val="00A16CBA"/>
    <w:rsid w:val="00A172D7"/>
    <w:rsid w:val="00A17655"/>
    <w:rsid w:val="00A21E31"/>
    <w:rsid w:val="00A234F3"/>
    <w:rsid w:val="00A24B06"/>
    <w:rsid w:val="00A25F9F"/>
    <w:rsid w:val="00A2731D"/>
    <w:rsid w:val="00A304F4"/>
    <w:rsid w:val="00A32675"/>
    <w:rsid w:val="00A360A8"/>
    <w:rsid w:val="00A3664E"/>
    <w:rsid w:val="00A40990"/>
    <w:rsid w:val="00A45236"/>
    <w:rsid w:val="00A462F2"/>
    <w:rsid w:val="00A51F77"/>
    <w:rsid w:val="00A524C7"/>
    <w:rsid w:val="00A540AF"/>
    <w:rsid w:val="00A548D4"/>
    <w:rsid w:val="00A60362"/>
    <w:rsid w:val="00A61F4F"/>
    <w:rsid w:val="00A66FC5"/>
    <w:rsid w:val="00A713C8"/>
    <w:rsid w:val="00A72990"/>
    <w:rsid w:val="00A76C93"/>
    <w:rsid w:val="00A80E27"/>
    <w:rsid w:val="00A81773"/>
    <w:rsid w:val="00A83CB3"/>
    <w:rsid w:val="00A87068"/>
    <w:rsid w:val="00A97664"/>
    <w:rsid w:val="00AA1A76"/>
    <w:rsid w:val="00AA2F5A"/>
    <w:rsid w:val="00AB2735"/>
    <w:rsid w:val="00AB3AC5"/>
    <w:rsid w:val="00AB3CE8"/>
    <w:rsid w:val="00AB3F2D"/>
    <w:rsid w:val="00AB4D19"/>
    <w:rsid w:val="00AB797C"/>
    <w:rsid w:val="00AC2590"/>
    <w:rsid w:val="00AC4B9F"/>
    <w:rsid w:val="00AC53F2"/>
    <w:rsid w:val="00AC5E4D"/>
    <w:rsid w:val="00AD1945"/>
    <w:rsid w:val="00AD3CBE"/>
    <w:rsid w:val="00AD656A"/>
    <w:rsid w:val="00AD6B7E"/>
    <w:rsid w:val="00AD71E7"/>
    <w:rsid w:val="00AD7411"/>
    <w:rsid w:val="00AE030A"/>
    <w:rsid w:val="00AE169A"/>
    <w:rsid w:val="00AE3EB4"/>
    <w:rsid w:val="00AE63D2"/>
    <w:rsid w:val="00AF0442"/>
    <w:rsid w:val="00AF2060"/>
    <w:rsid w:val="00AF237E"/>
    <w:rsid w:val="00AF2B42"/>
    <w:rsid w:val="00AF4521"/>
    <w:rsid w:val="00AF6B6C"/>
    <w:rsid w:val="00AF72EB"/>
    <w:rsid w:val="00AF7F99"/>
    <w:rsid w:val="00B02F1C"/>
    <w:rsid w:val="00B0302D"/>
    <w:rsid w:val="00B04D91"/>
    <w:rsid w:val="00B05C73"/>
    <w:rsid w:val="00B06D11"/>
    <w:rsid w:val="00B10131"/>
    <w:rsid w:val="00B123BD"/>
    <w:rsid w:val="00B17633"/>
    <w:rsid w:val="00B17958"/>
    <w:rsid w:val="00B200A6"/>
    <w:rsid w:val="00B21F8C"/>
    <w:rsid w:val="00B30F7E"/>
    <w:rsid w:val="00B3120E"/>
    <w:rsid w:val="00B36869"/>
    <w:rsid w:val="00B40504"/>
    <w:rsid w:val="00B40CF5"/>
    <w:rsid w:val="00B449AC"/>
    <w:rsid w:val="00B46419"/>
    <w:rsid w:val="00B5025A"/>
    <w:rsid w:val="00B51C9E"/>
    <w:rsid w:val="00B52171"/>
    <w:rsid w:val="00B52DC4"/>
    <w:rsid w:val="00B5442F"/>
    <w:rsid w:val="00B55AF1"/>
    <w:rsid w:val="00B560B4"/>
    <w:rsid w:val="00B57271"/>
    <w:rsid w:val="00B57E69"/>
    <w:rsid w:val="00B60557"/>
    <w:rsid w:val="00B6075B"/>
    <w:rsid w:val="00B607AF"/>
    <w:rsid w:val="00B62705"/>
    <w:rsid w:val="00B62EAB"/>
    <w:rsid w:val="00B6537F"/>
    <w:rsid w:val="00B7103B"/>
    <w:rsid w:val="00B77EC4"/>
    <w:rsid w:val="00B8016B"/>
    <w:rsid w:val="00B82588"/>
    <w:rsid w:val="00B82F4F"/>
    <w:rsid w:val="00B831A0"/>
    <w:rsid w:val="00B9126A"/>
    <w:rsid w:val="00B92D02"/>
    <w:rsid w:val="00B93143"/>
    <w:rsid w:val="00B94EDF"/>
    <w:rsid w:val="00B95107"/>
    <w:rsid w:val="00B96137"/>
    <w:rsid w:val="00BA060F"/>
    <w:rsid w:val="00BA1569"/>
    <w:rsid w:val="00BA15FE"/>
    <w:rsid w:val="00BA5B8C"/>
    <w:rsid w:val="00BA6ECC"/>
    <w:rsid w:val="00BB1085"/>
    <w:rsid w:val="00BB1F88"/>
    <w:rsid w:val="00BB2A8D"/>
    <w:rsid w:val="00BB46E8"/>
    <w:rsid w:val="00BB5122"/>
    <w:rsid w:val="00BC1D6D"/>
    <w:rsid w:val="00BC2B59"/>
    <w:rsid w:val="00BC3ECC"/>
    <w:rsid w:val="00BC5DDC"/>
    <w:rsid w:val="00BC74E1"/>
    <w:rsid w:val="00BD3211"/>
    <w:rsid w:val="00BE42A1"/>
    <w:rsid w:val="00BE54E5"/>
    <w:rsid w:val="00BF0FF9"/>
    <w:rsid w:val="00BF1A23"/>
    <w:rsid w:val="00BF347A"/>
    <w:rsid w:val="00BF5A86"/>
    <w:rsid w:val="00BF7560"/>
    <w:rsid w:val="00C04EA1"/>
    <w:rsid w:val="00C1161D"/>
    <w:rsid w:val="00C11EDC"/>
    <w:rsid w:val="00C12339"/>
    <w:rsid w:val="00C144F2"/>
    <w:rsid w:val="00C15C41"/>
    <w:rsid w:val="00C16770"/>
    <w:rsid w:val="00C2164E"/>
    <w:rsid w:val="00C23122"/>
    <w:rsid w:val="00C24AA9"/>
    <w:rsid w:val="00C266CA"/>
    <w:rsid w:val="00C42536"/>
    <w:rsid w:val="00C45026"/>
    <w:rsid w:val="00C45CE9"/>
    <w:rsid w:val="00C52CC7"/>
    <w:rsid w:val="00C53819"/>
    <w:rsid w:val="00C547A7"/>
    <w:rsid w:val="00C55358"/>
    <w:rsid w:val="00C55E41"/>
    <w:rsid w:val="00C57AE8"/>
    <w:rsid w:val="00C62D2A"/>
    <w:rsid w:val="00C64AAA"/>
    <w:rsid w:val="00C6730B"/>
    <w:rsid w:val="00C67B65"/>
    <w:rsid w:val="00C70F68"/>
    <w:rsid w:val="00C71342"/>
    <w:rsid w:val="00C74897"/>
    <w:rsid w:val="00C75B1D"/>
    <w:rsid w:val="00C75C22"/>
    <w:rsid w:val="00C807B1"/>
    <w:rsid w:val="00C844BD"/>
    <w:rsid w:val="00C845D1"/>
    <w:rsid w:val="00C8471A"/>
    <w:rsid w:val="00C85A23"/>
    <w:rsid w:val="00C87CEF"/>
    <w:rsid w:val="00C90F57"/>
    <w:rsid w:val="00C923C2"/>
    <w:rsid w:val="00C93818"/>
    <w:rsid w:val="00C949E4"/>
    <w:rsid w:val="00C96D5A"/>
    <w:rsid w:val="00C97DC9"/>
    <w:rsid w:val="00C97EB2"/>
    <w:rsid w:val="00CA1A50"/>
    <w:rsid w:val="00CA26D3"/>
    <w:rsid w:val="00CA4E7C"/>
    <w:rsid w:val="00CA5F1D"/>
    <w:rsid w:val="00CA607C"/>
    <w:rsid w:val="00CB0A92"/>
    <w:rsid w:val="00CB31EE"/>
    <w:rsid w:val="00CB63BC"/>
    <w:rsid w:val="00CB66DA"/>
    <w:rsid w:val="00CB6A31"/>
    <w:rsid w:val="00CC01A8"/>
    <w:rsid w:val="00CC0948"/>
    <w:rsid w:val="00CC18AC"/>
    <w:rsid w:val="00CC57D3"/>
    <w:rsid w:val="00CC6C4B"/>
    <w:rsid w:val="00CC7410"/>
    <w:rsid w:val="00CC7C70"/>
    <w:rsid w:val="00CD0B18"/>
    <w:rsid w:val="00CD31FE"/>
    <w:rsid w:val="00CD5E4E"/>
    <w:rsid w:val="00CD6DC4"/>
    <w:rsid w:val="00CE076F"/>
    <w:rsid w:val="00CE2EE0"/>
    <w:rsid w:val="00CE5E9D"/>
    <w:rsid w:val="00CE5F3C"/>
    <w:rsid w:val="00CE7D43"/>
    <w:rsid w:val="00CE7FE2"/>
    <w:rsid w:val="00CF02D2"/>
    <w:rsid w:val="00CF0D44"/>
    <w:rsid w:val="00CF2F53"/>
    <w:rsid w:val="00D00E32"/>
    <w:rsid w:val="00D03639"/>
    <w:rsid w:val="00D04EBC"/>
    <w:rsid w:val="00D12A30"/>
    <w:rsid w:val="00D157F1"/>
    <w:rsid w:val="00D235B5"/>
    <w:rsid w:val="00D23B39"/>
    <w:rsid w:val="00D24041"/>
    <w:rsid w:val="00D26AFF"/>
    <w:rsid w:val="00D26BF6"/>
    <w:rsid w:val="00D30584"/>
    <w:rsid w:val="00D30CA4"/>
    <w:rsid w:val="00D3194E"/>
    <w:rsid w:val="00D31A02"/>
    <w:rsid w:val="00D33B7D"/>
    <w:rsid w:val="00D33CAF"/>
    <w:rsid w:val="00D34726"/>
    <w:rsid w:val="00D3523F"/>
    <w:rsid w:val="00D4286D"/>
    <w:rsid w:val="00D447E8"/>
    <w:rsid w:val="00D457D9"/>
    <w:rsid w:val="00D535D1"/>
    <w:rsid w:val="00D54310"/>
    <w:rsid w:val="00D54804"/>
    <w:rsid w:val="00D55984"/>
    <w:rsid w:val="00D569B4"/>
    <w:rsid w:val="00D612CE"/>
    <w:rsid w:val="00D638A2"/>
    <w:rsid w:val="00D654DF"/>
    <w:rsid w:val="00D65571"/>
    <w:rsid w:val="00D655B2"/>
    <w:rsid w:val="00D65E1D"/>
    <w:rsid w:val="00D7642D"/>
    <w:rsid w:val="00D80A85"/>
    <w:rsid w:val="00D814CB"/>
    <w:rsid w:val="00D81554"/>
    <w:rsid w:val="00D824A5"/>
    <w:rsid w:val="00D82E07"/>
    <w:rsid w:val="00D83513"/>
    <w:rsid w:val="00D838E8"/>
    <w:rsid w:val="00D85010"/>
    <w:rsid w:val="00D856CD"/>
    <w:rsid w:val="00D86D29"/>
    <w:rsid w:val="00D94980"/>
    <w:rsid w:val="00D97770"/>
    <w:rsid w:val="00DA095E"/>
    <w:rsid w:val="00DA72EC"/>
    <w:rsid w:val="00DA7E5A"/>
    <w:rsid w:val="00DB09AE"/>
    <w:rsid w:val="00DB16AB"/>
    <w:rsid w:val="00DB35B1"/>
    <w:rsid w:val="00DB4CC3"/>
    <w:rsid w:val="00DB62E2"/>
    <w:rsid w:val="00DC0EB0"/>
    <w:rsid w:val="00DC298C"/>
    <w:rsid w:val="00DC32B3"/>
    <w:rsid w:val="00DC391D"/>
    <w:rsid w:val="00DC40AA"/>
    <w:rsid w:val="00DC50C9"/>
    <w:rsid w:val="00DC6DF4"/>
    <w:rsid w:val="00DC78EE"/>
    <w:rsid w:val="00DD2DA1"/>
    <w:rsid w:val="00DD3C9E"/>
    <w:rsid w:val="00DD5027"/>
    <w:rsid w:val="00DE1B82"/>
    <w:rsid w:val="00DE3F51"/>
    <w:rsid w:val="00DE5A07"/>
    <w:rsid w:val="00DE76D3"/>
    <w:rsid w:val="00DF1902"/>
    <w:rsid w:val="00DF5AA1"/>
    <w:rsid w:val="00E0013E"/>
    <w:rsid w:val="00E019E4"/>
    <w:rsid w:val="00E022E7"/>
    <w:rsid w:val="00E058E6"/>
    <w:rsid w:val="00E13481"/>
    <w:rsid w:val="00E158FC"/>
    <w:rsid w:val="00E2002C"/>
    <w:rsid w:val="00E2325B"/>
    <w:rsid w:val="00E23BC8"/>
    <w:rsid w:val="00E26B0D"/>
    <w:rsid w:val="00E2719E"/>
    <w:rsid w:val="00E27403"/>
    <w:rsid w:val="00E27673"/>
    <w:rsid w:val="00E333B5"/>
    <w:rsid w:val="00E34B00"/>
    <w:rsid w:val="00E368FF"/>
    <w:rsid w:val="00E4046C"/>
    <w:rsid w:val="00E404CA"/>
    <w:rsid w:val="00E451E2"/>
    <w:rsid w:val="00E50BA7"/>
    <w:rsid w:val="00E53752"/>
    <w:rsid w:val="00E62125"/>
    <w:rsid w:val="00E6215C"/>
    <w:rsid w:val="00E62B9C"/>
    <w:rsid w:val="00E643E2"/>
    <w:rsid w:val="00E704B7"/>
    <w:rsid w:val="00E73817"/>
    <w:rsid w:val="00E740FF"/>
    <w:rsid w:val="00E7540A"/>
    <w:rsid w:val="00E77192"/>
    <w:rsid w:val="00E82B6E"/>
    <w:rsid w:val="00E84CBB"/>
    <w:rsid w:val="00E84FA2"/>
    <w:rsid w:val="00E86B2D"/>
    <w:rsid w:val="00E91D79"/>
    <w:rsid w:val="00E93195"/>
    <w:rsid w:val="00E93AEB"/>
    <w:rsid w:val="00E957A7"/>
    <w:rsid w:val="00E95D52"/>
    <w:rsid w:val="00E96638"/>
    <w:rsid w:val="00E97E1D"/>
    <w:rsid w:val="00EA38B8"/>
    <w:rsid w:val="00EA4823"/>
    <w:rsid w:val="00EA7989"/>
    <w:rsid w:val="00EA7DFE"/>
    <w:rsid w:val="00EB2530"/>
    <w:rsid w:val="00EB5665"/>
    <w:rsid w:val="00EB652C"/>
    <w:rsid w:val="00EC33E2"/>
    <w:rsid w:val="00EC64EA"/>
    <w:rsid w:val="00ED2CB7"/>
    <w:rsid w:val="00ED2E3D"/>
    <w:rsid w:val="00ED5990"/>
    <w:rsid w:val="00EE223A"/>
    <w:rsid w:val="00EE2B30"/>
    <w:rsid w:val="00EE3A8D"/>
    <w:rsid w:val="00EE3B23"/>
    <w:rsid w:val="00EE3D03"/>
    <w:rsid w:val="00EE4CDC"/>
    <w:rsid w:val="00EE7B8D"/>
    <w:rsid w:val="00EF27C3"/>
    <w:rsid w:val="00EF2A0B"/>
    <w:rsid w:val="00EF2B93"/>
    <w:rsid w:val="00EF2DD0"/>
    <w:rsid w:val="00EF2F86"/>
    <w:rsid w:val="00EF3997"/>
    <w:rsid w:val="00EF4381"/>
    <w:rsid w:val="00EF49AA"/>
    <w:rsid w:val="00EF78C3"/>
    <w:rsid w:val="00F00DE2"/>
    <w:rsid w:val="00F0159E"/>
    <w:rsid w:val="00F046DD"/>
    <w:rsid w:val="00F059BF"/>
    <w:rsid w:val="00F05EF2"/>
    <w:rsid w:val="00F07CE5"/>
    <w:rsid w:val="00F14456"/>
    <w:rsid w:val="00F15974"/>
    <w:rsid w:val="00F16AED"/>
    <w:rsid w:val="00F17575"/>
    <w:rsid w:val="00F20A25"/>
    <w:rsid w:val="00F20AC2"/>
    <w:rsid w:val="00F231B7"/>
    <w:rsid w:val="00F236DA"/>
    <w:rsid w:val="00F252D1"/>
    <w:rsid w:val="00F2666C"/>
    <w:rsid w:val="00F2722B"/>
    <w:rsid w:val="00F30553"/>
    <w:rsid w:val="00F30B95"/>
    <w:rsid w:val="00F31B93"/>
    <w:rsid w:val="00F33234"/>
    <w:rsid w:val="00F33A5E"/>
    <w:rsid w:val="00F34DCE"/>
    <w:rsid w:val="00F35EDA"/>
    <w:rsid w:val="00F364E0"/>
    <w:rsid w:val="00F369DD"/>
    <w:rsid w:val="00F371BF"/>
    <w:rsid w:val="00F4040B"/>
    <w:rsid w:val="00F46BB6"/>
    <w:rsid w:val="00F47959"/>
    <w:rsid w:val="00F51A39"/>
    <w:rsid w:val="00F51B09"/>
    <w:rsid w:val="00F51B88"/>
    <w:rsid w:val="00F53301"/>
    <w:rsid w:val="00F6036C"/>
    <w:rsid w:val="00F63353"/>
    <w:rsid w:val="00F65441"/>
    <w:rsid w:val="00F662B6"/>
    <w:rsid w:val="00F67A9A"/>
    <w:rsid w:val="00F74E68"/>
    <w:rsid w:val="00F759D8"/>
    <w:rsid w:val="00F75D40"/>
    <w:rsid w:val="00F76713"/>
    <w:rsid w:val="00F76A22"/>
    <w:rsid w:val="00F82C1D"/>
    <w:rsid w:val="00F87CAF"/>
    <w:rsid w:val="00F90C8A"/>
    <w:rsid w:val="00F94350"/>
    <w:rsid w:val="00F94DEB"/>
    <w:rsid w:val="00F97CCC"/>
    <w:rsid w:val="00FA0E8E"/>
    <w:rsid w:val="00FA2972"/>
    <w:rsid w:val="00FA2E62"/>
    <w:rsid w:val="00FA3847"/>
    <w:rsid w:val="00FA3EC7"/>
    <w:rsid w:val="00FA462D"/>
    <w:rsid w:val="00FA4B6A"/>
    <w:rsid w:val="00FB6BDE"/>
    <w:rsid w:val="00FB6DEE"/>
    <w:rsid w:val="00FB742B"/>
    <w:rsid w:val="00FB7748"/>
    <w:rsid w:val="00FC22A2"/>
    <w:rsid w:val="00FC2B16"/>
    <w:rsid w:val="00FC59B6"/>
    <w:rsid w:val="00FC63CF"/>
    <w:rsid w:val="00FD2695"/>
    <w:rsid w:val="00FD45D1"/>
    <w:rsid w:val="00FE004F"/>
    <w:rsid w:val="00FE07B4"/>
    <w:rsid w:val="00FE1E8C"/>
    <w:rsid w:val="00FE2BFF"/>
    <w:rsid w:val="00FE7786"/>
    <w:rsid w:val="00FF06AB"/>
    <w:rsid w:val="00FF06C3"/>
    <w:rsid w:val="00FF3B4A"/>
    <w:rsid w:val="00FF3E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2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List Bullet" w:uiPriority="2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B108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0"/>
    <w:next w:val="a0"/>
    <w:link w:val="10"/>
    <w:uiPriority w:val="9"/>
    <w:qFormat/>
    <w:rsid w:val="00F94DEB"/>
    <w:pPr>
      <w:keepNext/>
      <w:pageBreakBefore/>
      <w:numPr>
        <w:numId w:val="15"/>
      </w:numPr>
      <w:spacing w:after="120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0"/>
    <w:next w:val="a0"/>
    <w:link w:val="20"/>
    <w:uiPriority w:val="9"/>
    <w:qFormat/>
    <w:rsid w:val="00F94DEB"/>
    <w:pPr>
      <w:numPr>
        <w:ilvl w:val="1"/>
        <w:numId w:val="15"/>
      </w:numPr>
      <w:spacing w:before="120" w:after="1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8C110C"/>
    <w:pPr>
      <w:keepNext/>
      <w:keepLines/>
      <w:numPr>
        <w:ilvl w:val="2"/>
        <w:numId w:val="15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8C110C"/>
    <w:pPr>
      <w:keepNext/>
      <w:keepLines/>
      <w:numPr>
        <w:ilvl w:val="3"/>
        <w:numId w:val="15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8E7E6E"/>
    <w:pPr>
      <w:keepNext/>
      <w:keepLines/>
      <w:numPr>
        <w:ilvl w:val="4"/>
        <w:numId w:val="15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1"/>
    <w:uiPriority w:val="9"/>
    <w:semiHidden/>
    <w:unhideWhenUsed/>
    <w:qFormat/>
    <w:rsid w:val="008E7E6E"/>
    <w:pPr>
      <w:keepNext/>
      <w:keepLines/>
      <w:numPr>
        <w:ilvl w:val="5"/>
        <w:numId w:val="15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8E7E6E"/>
    <w:pPr>
      <w:keepNext/>
      <w:keepLines/>
      <w:numPr>
        <w:ilvl w:val="6"/>
        <w:numId w:val="15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0">
    <w:name w:val="heading 8"/>
    <w:basedOn w:val="a0"/>
    <w:next w:val="a0"/>
    <w:link w:val="81"/>
    <w:uiPriority w:val="9"/>
    <w:semiHidden/>
    <w:unhideWhenUsed/>
    <w:qFormat/>
    <w:rsid w:val="008E7E6E"/>
    <w:pPr>
      <w:keepNext/>
      <w:keepLines/>
      <w:numPr>
        <w:ilvl w:val="7"/>
        <w:numId w:val="15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8E7E6E"/>
    <w:pPr>
      <w:keepNext/>
      <w:keepLines/>
      <w:numPr>
        <w:ilvl w:val="8"/>
        <w:numId w:val="15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1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1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4">
    <w:name w:val="Осн. текст"/>
    <w:basedOn w:val="a0"/>
    <w:link w:val="a5"/>
    <w:rsid w:val="00F94DEB"/>
    <w:pPr>
      <w:spacing w:line="360" w:lineRule="auto"/>
      <w:ind w:firstLine="709"/>
      <w:jc w:val="both"/>
    </w:pPr>
  </w:style>
  <w:style w:type="character" w:customStyle="1" w:styleId="a5">
    <w:name w:val="Осн. текст Знак"/>
    <w:link w:val="a4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7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7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6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2">
    <w:name w:val="Основной текст (5)"/>
    <w:link w:val="510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0"/>
    <w:link w:val="52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0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0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для таблиц из договоров"/>
    <w:basedOn w:val="a0"/>
    <w:rsid w:val="006A2CA1"/>
    <w:rPr>
      <w:szCs w:val="20"/>
    </w:rPr>
  </w:style>
  <w:style w:type="character" w:styleId="ab">
    <w:name w:val="endnote reference"/>
    <w:rsid w:val="006A2CA1"/>
    <w:rPr>
      <w:vertAlign w:val="superscript"/>
    </w:rPr>
  </w:style>
  <w:style w:type="paragraph" w:styleId="ac">
    <w:name w:val="endnote text"/>
    <w:basedOn w:val="a0"/>
    <w:link w:val="ad"/>
    <w:unhideWhenUsed/>
    <w:rsid w:val="006A2CA1"/>
    <w:rPr>
      <w:sz w:val="20"/>
      <w:szCs w:val="20"/>
    </w:rPr>
  </w:style>
  <w:style w:type="character" w:customStyle="1" w:styleId="ad">
    <w:name w:val="Текст концевой сноски Знак"/>
    <w:basedOn w:val="a1"/>
    <w:link w:val="ac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alloon Text"/>
    <w:basedOn w:val="a0"/>
    <w:link w:val="af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f1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f0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EC33E2"/>
    <w:pPr>
      <w:tabs>
        <w:tab w:val="left" w:pos="480"/>
        <w:tab w:val="right" w:leader="dot" w:pos="9345"/>
      </w:tabs>
      <w:jc w:val="both"/>
    </w:pPr>
    <w:rPr>
      <w:bCs/>
      <w:noProof/>
    </w:rPr>
  </w:style>
  <w:style w:type="paragraph" w:customStyle="1" w:styleId="af2">
    <w:name w:val="Титул"/>
    <w:basedOn w:val="af3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3">
    <w:name w:val="Title"/>
    <w:basedOn w:val="a0"/>
    <w:next w:val="a0"/>
    <w:link w:val="af4"/>
    <w:uiPriority w:val="10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4">
    <w:name w:val="Название Знак"/>
    <w:basedOn w:val="a1"/>
    <w:link w:val="af3"/>
    <w:uiPriority w:val="10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5">
    <w:name w:val="Обычный Т"/>
    <w:basedOn w:val="a0"/>
    <w:link w:val="af6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6">
    <w:name w:val="Обычный Т Знак"/>
    <w:link w:val="af5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7">
    <w:name w:val="List Paragraph"/>
    <w:basedOn w:val="a0"/>
    <w:uiPriority w:val="99"/>
    <w:qFormat/>
    <w:rsid w:val="00C97EB2"/>
    <w:pPr>
      <w:ind w:left="720"/>
      <w:contextualSpacing/>
    </w:pPr>
  </w:style>
  <w:style w:type="paragraph" w:styleId="af8">
    <w:name w:val="List Bullet"/>
    <w:basedOn w:val="a0"/>
    <w:next w:val="a0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0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Plain Text"/>
    <w:basedOn w:val="a0"/>
    <w:link w:val="afa"/>
    <w:rsid w:val="00C97EB2"/>
    <w:rPr>
      <w:rFonts w:ascii="Courier New" w:hAnsi="Courier New" w:cs="Arial"/>
      <w:bCs/>
      <w:sz w:val="20"/>
      <w:szCs w:val="20"/>
    </w:rPr>
  </w:style>
  <w:style w:type="character" w:customStyle="1" w:styleId="afa">
    <w:name w:val="Текст Знак"/>
    <w:basedOn w:val="a1"/>
    <w:link w:val="af9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b">
    <w:name w:val="Body Text Indent"/>
    <w:basedOn w:val="a0"/>
    <w:link w:val="afc"/>
    <w:uiPriority w:val="99"/>
    <w:unhideWhenUsed/>
    <w:rsid w:val="00C97EB2"/>
    <w:pPr>
      <w:spacing w:after="120"/>
      <w:ind w:left="283"/>
    </w:pPr>
  </w:style>
  <w:style w:type="character" w:customStyle="1" w:styleId="afc">
    <w:name w:val="Основной текст с отступом Знак"/>
    <w:basedOn w:val="a1"/>
    <w:link w:val="afb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d">
    <w:name w:val="основной текст"/>
    <w:basedOn w:val="a0"/>
    <w:link w:val="afe"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e">
    <w:name w:val="основной текст Знак"/>
    <w:link w:val="afd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0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f">
    <w:name w:val="Основной тескт"/>
    <w:basedOn w:val="a0"/>
    <w:link w:val="aff0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0">
    <w:name w:val="Основной тескт Знак"/>
    <w:link w:val="aff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1">
    <w:name w:val="annotation reference"/>
    <w:uiPriority w:val="99"/>
    <w:semiHidden/>
    <w:unhideWhenUsed/>
    <w:rsid w:val="00D65571"/>
    <w:rPr>
      <w:sz w:val="16"/>
      <w:szCs w:val="16"/>
    </w:rPr>
  </w:style>
  <w:style w:type="paragraph" w:customStyle="1" w:styleId="53">
    <w:name w:val="Текст (ИОС5)"/>
    <w:basedOn w:val="a0"/>
    <w:link w:val="54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4">
    <w:name w:val="Текст (ИОС5) Знак"/>
    <w:link w:val="53"/>
    <w:rsid w:val="00E0013E"/>
    <w:rPr>
      <w:rFonts w:ascii="Arial" w:eastAsia="Calibri" w:hAnsi="Arial" w:cs="Times New Roman"/>
      <w:szCs w:val="24"/>
    </w:rPr>
  </w:style>
  <w:style w:type="paragraph" w:styleId="aff2">
    <w:name w:val="Subtitle"/>
    <w:basedOn w:val="a0"/>
    <w:next w:val="a0"/>
    <w:link w:val="aff3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3">
    <w:name w:val="Подзаголовок Знак"/>
    <w:basedOn w:val="a1"/>
    <w:link w:val="aff2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0"/>
    <w:next w:val="a0"/>
    <w:autoRedefine/>
    <w:uiPriority w:val="39"/>
    <w:unhideWhenUsed/>
    <w:rsid w:val="00214B61"/>
    <w:pPr>
      <w:spacing w:before="240"/>
    </w:pPr>
    <w:rPr>
      <w:rFonts w:asciiTheme="minorHAnsi" w:hAnsiTheme="minorHAnsi"/>
      <w:b/>
      <w:bCs/>
      <w:sz w:val="20"/>
      <w:szCs w:val="20"/>
    </w:rPr>
  </w:style>
  <w:style w:type="paragraph" w:styleId="aff4">
    <w:name w:val="TOC Heading"/>
    <w:basedOn w:val="1"/>
    <w:next w:val="a0"/>
    <w:uiPriority w:val="39"/>
    <w:semiHidden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3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3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numId w:val="3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numId w:val="3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1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numbering" w:customStyle="1" w:styleId="281112">
    <w:name w:val="Стиль281112"/>
    <w:rsid w:val="003B54A1"/>
    <w:pPr>
      <w:numPr>
        <w:numId w:val="9"/>
      </w:numPr>
    </w:pPr>
  </w:style>
  <w:style w:type="numbering" w:styleId="111111">
    <w:name w:val="Outline List 2"/>
    <w:basedOn w:val="a3"/>
    <w:uiPriority w:val="99"/>
    <w:semiHidden/>
    <w:unhideWhenUsed/>
    <w:rsid w:val="003B54A1"/>
    <w:pPr>
      <w:numPr>
        <w:numId w:val="8"/>
      </w:numPr>
    </w:pPr>
  </w:style>
  <w:style w:type="numbering" w:customStyle="1" w:styleId="28151">
    <w:name w:val="Стиль28151"/>
    <w:rsid w:val="003B54A1"/>
    <w:pPr>
      <w:numPr>
        <w:numId w:val="10"/>
      </w:numPr>
    </w:pPr>
  </w:style>
  <w:style w:type="numbering" w:customStyle="1" w:styleId="16">
    <w:name w:val="Текущий список16"/>
    <w:rsid w:val="00AE63D2"/>
    <w:pPr>
      <w:numPr>
        <w:numId w:val="11"/>
      </w:numPr>
    </w:pPr>
  </w:style>
  <w:style w:type="character" w:styleId="aff5">
    <w:name w:val="Hyperlink"/>
    <w:uiPriority w:val="99"/>
    <w:unhideWhenUsed/>
    <w:rsid w:val="00AE63D2"/>
    <w:rPr>
      <w:color w:val="0000FF"/>
      <w:u w:val="single"/>
    </w:rPr>
  </w:style>
  <w:style w:type="numbering" w:customStyle="1" w:styleId="275">
    <w:name w:val="Стиль275"/>
    <w:rsid w:val="00AE63D2"/>
    <w:pPr>
      <w:numPr>
        <w:numId w:val="12"/>
      </w:numPr>
    </w:pPr>
  </w:style>
  <w:style w:type="numbering" w:customStyle="1" w:styleId="60">
    <w:name w:val="рн6"/>
    <w:rsid w:val="006C7D23"/>
    <w:pPr>
      <w:numPr>
        <w:numId w:val="13"/>
      </w:numPr>
    </w:pPr>
  </w:style>
  <w:style w:type="numbering" w:customStyle="1" w:styleId="2741">
    <w:name w:val="Стиль2741"/>
    <w:rsid w:val="008E7E6E"/>
    <w:pPr>
      <w:numPr>
        <w:numId w:val="14"/>
      </w:numPr>
    </w:pPr>
  </w:style>
  <w:style w:type="character" w:customStyle="1" w:styleId="50">
    <w:name w:val="Заголовок 5 Знак"/>
    <w:basedOn w:val="a1"/>
    <w:link w:val="5"/>
    <w:uiPriority w:val="9"/>
    <w:semiHidden/>
    <w:rsid w:val="008E7E6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1">
    <w:name w:val="Заголовок 6 Знак"/>
    <w:basedOn w:val="a1"/>
    <w:link w:val="6"/>
    <w:uiPriority w:val="9"/>
    <w:semiHidden/>
    <w:rsid w:val="008E7E6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1">
    <w:name w:val="Заголовок 8 Знак"/>
    <w:basedOn w:val="a1"/>
    <w:link w:val="80"/>
    <w:uiPriority w:val="9"/>
    <w:semiHidden/>
    <w:rsid w:val="008E7E6E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numbering" w:styleId="a">
    <w:name w:val="Outline List 3"/>
    <w:basedOn w:val="a3"/>
    <w:uiPriority w:val="99"/>
    <w:semiHidden/>
    <w:unhideWhenUsed/>
    <w:rsid w:val="008E7E6E"/>
    <w:pPr>
      <w:numPr>
        <w:numId w:val="15"/>
      </w:numPr>
    </w:pPr>
  </w:style>
  <w:style w:type="numbering" w:customStyle="1" w:styleId="242">
    <w:name w:val="Стиль242"/>
    <w:rsid w:val="008E7E6E"/>
    <w:pPr>
      <w:numPr>
        <w:numId w:val="16"/>
      </w:numPr>
    </w:pPr>
  </w:style>
  <w:style w:type="paragraph" w:customStyle="1" w:styleId="12">
    <w:name w:val="Абзац списка1"/>
    <w:basedOn w:val="a0"/>
    <w:link w:val="ListParagraphChar"/>
    <w:qFormat/>
    <w:rsid w:val="00BD3211"/>
    <w:pPr>
      <w:spacing w:line="360" w:lineRule="auto"/>
      <w:ind w:left="708" w:firstLine="851"/>
      <w:jc w:val="both"/>
    </w:pPr>
    <w:rPr>
      <w:rFonts w:ascii="Arial" w:hAnsi="Arial"/>
      <w:sz w:val="22"/>
    </w:rPr>
  </w:style>
  <w:style w:type="character" w:customStyle="1" w:styleId="ListParagraphChar">
    <w:name w:val="List Paragraph Char"/>
    <w:link w:val="12"/>
    <w:locked/>
    <w:rsid w:val="00BD3211"/>
    <w:rPr>
      <w:rFonts w:ascii="Arial" w:eastAsia="Times New Roman" w:hAnsi="Arial" w:cs="Times New Roman"/>
      <w:szCs w:val="24"/>
      <w:lang w:eastAsia="ru-RU"/>
    </w:rPr>
  </w:style>
  <w:style w:type="paragraph" w:customStyle="1" w:styleId="25">
    <w:name w:val="Абзац списка2"/>
    <w:basedOn w:val="a0"/>
    <w:uiPriority w:val="99"/>
    <w:rsid w:val="00A172D7"/>
    <w:pPr>
      <w:spacing w:line="360" w:lineRule="auto"/>
      <w:ind w:left="720" w:firstLine="851"/>
      <w:jc w:val="both"/>
    </w:pPr>
    <w:rPr>
      <w:rFonts w:ascii="Arial" w:hAnsi="Arial" w:cs="Arial"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591B26"/>
    <w:pPr>
      <w:ind w:left="240"/>
    </w:pPr>
    <w:rPr>
      <w:rFonts w:asciiTheme="minorHAnsi" w:hAnsi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591B26"/>
    <w:pPr>
      <w:ind w:left="480"/>
    </w:pPr>
    <w:rPr>
      <w:rFonts w:asciiTheme="minorHAnsi" w:hAnsiTheme="minorHAnsi"/>
      <w:sz w:val="20"/>
      <w:szCs w:val="20"/>
    </w:rPr>
  </w:style>
  <w:style w:type="paragraph" w:styleId="55">
    <w:name w:val="toc 5"/>
    <w:basedOn w:val="a0"/>
    <w:next w:val="a0"/>
    <w:autoRedefine/>
    <w:uiPriority w:val="39"/>
    <w:unhideWhenUsed/>
    <w:rsid w:val="00591B26"/>
    <w:pPr>
      <w:ind w:left="720"/>
    </w:pPr>
    <w:rPr>
      <w:rFonts w:asciiTheme="minorHAnsi" w:hAnsiTheme="minorHAnsi"/>
      <w:sz w:val="20"/>
      <w:szCs w:val="20"/>
    </w:rPr>
  </w:style>
  <w:style w:type="paragraph" w:styleId="62">
    <w:name w:val="toc 6"/>
    <w:basedOn w:val="a0"/>
    <w:next w:val="a0"/>
    <w:autoRedefine/>
    <w:uiPriority w:val="39"/>
    <w:unhideWhenUsed/>
    <w:rsid w:val="00591B26"/>
    <w:pPr>
      <w:ind w:left="960"/>
    </w:pPr>
    <w:rPr>
      <w:rFonts w:asciiTheme="minorHAnsi" w:hAnsi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591B26"/>
    <w:pPr>
      <w:ind w:left="1200"/>
    </w:pPr>
    <w:rPr>
      <w:rFonts w:asciiTheme="minorHAnsi" w:hAnsiTheme="minorHAnsi"/>
      <w:sz w:val="20"/>
      <w:szCs w:val="20"/>
    </w:rPr>
  </w:style>
  <w:style w:type="paragraph" w:styleId="82">
    <w:name w:val="toc 8"/>
    <w:basedOn w:val="a0"/>
    <w:next w:val="a0"/>
    <w:autoRedefine/>
    <w:uiPriority w:val="39"/>
    <w:unhideWhenUsed/>
    <w:rsid w:val="00591B26"/>
    <w:pPr>
      <w:ind w:left="1440"/>
    </w:pPr>
    <w:rPr>
      <w:rFonts w:asciiTheme="minorHAnsi" w:hAnsi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591B26"/>
    <w:pPr>
      <w:ind w:left="1680"/>
    </w:pPr>
    <w:rPr>
      <w:rFonts w:asciiTheme="minorHAnsi" w:hAnsiTheme="minorHAnsi"/>
      <w:sz w:val="20"/>
      <w:szCs w:val="20"/>
    </w:rPr>
  </w:style>
  <w:style w:type="paragraph" w:styleId="aff6">
    <w:name w:val="toa heading"/>
    <w:basedOn w:val="a0"/>
    <w:next w:val="a0"/>
    <w:uiPriority w:val="99"/>
    <w:semiHidden/>
    <w:unhideWhenUsed/>
    <w:rsid w:val="00955E9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aff7">
    <w:name w:val="annotation text"/>
    <w:basedOn w:val="a0"/>
    <w:link w:val="aff8"/>
    <w:uiPriority w:val="99"/>
    <w:semiHidden/>
    <w:unhideWhenUsed/>
    <w:rsid w:val="00955E90"/>
    <w:rPr>
      <w:sz w:val="20"/>
      <w:szCs w:val="20"/>
    </w:rPr>
  </w:style>
  <w:style w:type="character" w:customStyle="1" w:styleId="aff8">
    <w:name w:val="Текст примечания Знак"/>
    <w:basedOn w:val="a1"/>
    <w:link w:val="aff7"/>
    <w:uiPriority w:val="99"/>
    <w:semiHidden/>
    <w:rsid w:val="00955E90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f9">
    <w:name w:val="Table Grid"/>
    <w:basedOn w:val="a2"/>
    <w:uiPriority w:val="59"/>
    <w:rsid w:val="00955E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ai51">
    <w:name w:val="1 / a / i51"/>
    <w:basedOn w:val="a3"/>
    <w:next w:val="1ai"/>
    <w:semiHidden/>
    <w:rsid w:val="00AF2060"/>
  </w:style>
  <w:style w:type="numbering" w:customStyle="1" w:styleId="51">
    <w:name w:val="Список по тексту51"/>
    <w:rsid w:val="00AF2060"/>
    <w:pPr>
      <w:numPr>
        <w:numId w:val="20"/>
      </w:numPr>
    </w:pPr>
  </w:style>
  <w:style w:type="paragraph" w:customStyle="1" w:styleId="affa">
    <w:name w:val="Îáû÷íûé"/>
    <w:rsid w:val="00AF206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numbering" w:customStyle="1" w:styleId="1ai3122">
    <w:name w:val="1 / a / i3122"/>
    <w:basedOn w:val="a3"/>
    <w:next w:val="1ai"/>
    <w:rsid w:val="00AF2060"/>
    <w:pPr>
      <w:numPr>
        <w:numId w:val="21"/>
      </w:numPr>
    </w:pPr>
  </w:style>
  <w:style w:type="numbering" w:customStyle="1" w:styleId="8">
    <w:name w:val="Нумерованный список по тексту8"/>
    <w:rsid w:val="00AF2060"/>
    <w:pPr>
      <w:numPr>
        <w:numId w:val="22"/>
      </w:numPr>
    </w:pPr>
  </w:style>
  <w:style w:type="numbering" w:styleId="1ai">
    <w:name w:val="Outline List 1"/>
    <w:basedOn w:val="a3"/>
    <w:uiPriority w:val="99"/>
    <w:semiHidden/>
    <w:unhideWhenUsed/>
    <w:rsid w:val="00AF2060"/>
  </w:style>
  <w:style w:type="character" w:styleId="affb">
    <w:name w:val="FollowedHyperlink"/>
    <w:basedOn w:val="a1"/>
    <w:uiPriority w:val="99"/>
    <w:semiHidden/>
    <w:unhideWhenUsed/>
    <w:rsid w:val="00D26AFF"/>
    <w:rPr>
      <w:color w:val="800080"/>
      <w:u w:val="single"/>
    </w:rPr>
  </w:style>
  <w:style w:type="paragraph" w:customStyle="1" w:styleId="xl63">
    <w:name w:val="xl63"/>
    <w:basedOn w:val="a0"/>
    <w:rsid w:val="00D26AFF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4">
    <w:name w:val="xl64"/>
    <w:basedOn w:val="a0"/>
    <w:rsid w:val="00D26A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5">
    <w:name w:val="xl65"/>
    <w:basedOn w:val="a0"/>
    <w:rsid w:val="00D26A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List Bullet" w:uiPriority="2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B108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0"/>
    <w:next w:val="a0"/>
    <w:link w:val="10"/>
    <w:uiPriority w:val="9"/>
    <w:qFormat/>
    <w:rsid w:val="00F94DEB"/>
    <w:pPr>
      <w:keepNext/>
      <w:pageBreakBefore/>
      <w:numPr>
        <w:numId w:val="15"/>
      </w:numPr>
      <w:spacing w:after="120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0"/>
    <w:next w:val="a0"/>
    <w:link w:val="20"/>
    <w:uiPriority w:val="9"/>
    <w:qFormat/>
    <w:rsid w:val="00F94DEB"/>
    <w:pPr>
      <w:numPr>
        <w:ilvl w:val="1"/>
        <w:numId w:val="15"/>
      </w:numPr>
      <w:spacing w:before="120" w:after="1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8C110C"/>
    <w:pPr>
      <w:keepNext/>
      <w:keepLines/>
      <w:numPr>
        <w:ilvl w:val="2"/>
        <w:numId w:val="15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8C110C"/>
    <w:pPr>
      <w:keepNext/>
      <w:keepLines/>
      <w:numPr>
        <w:ilvl w:val="3"/>
        <w:numId w:val="15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8E7E6E"/>
    <w:pPr>
      <w:keepNext/>
      <w:keepLines/>
      <w:numPr>
        <w:ilvl w:val="4"/>
        <w:numId w:val="15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1"/>
    <w:uiPriority w:val="9"/>
    <w:semiHidden/>
    <w:unhideWhenUsed/>
    <w:qFormat/>
    <w:rsid w:val="008E7E6E"/>
    <w:pPr>
      <w:keepNext/>
      <w:keepLines/>
      <w:numPr>
        <w:ilvl w:val="5"/>
        <w:numId w:val="15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8E7E6E"/>
    <w:pPr>
      <w:keepNext/>
      <w:keepLines/>
      <w:numPr>
        <w:ilvl w:val="6"/>
        <w:numId w:val="15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0">
    <w:name w:val="heading 8"/>
    <w:basedOn w:val="a0"/>
    <w:next w:val="a0"/>
    <w:link w:val="81"/>
    <w:uiPriority w:val="9"/>
    <w:semiHidden/>
    <w:unhideWhenUsed/>
    <w:qFormat/>
    <w:rsid w:val="008E7E6E"/>
    <w:pPr>
      <w:keepNext/>
      <w:keepLines/>
      <w:numPr>
        <w:ilvl w:val="7"/>
        <w:numId w:val="15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8E7E6E"/>
    <w:pPr>
      <w:keepNext/>
      <w:keepLines/>
      <w:numPr>
        <w:ilvl w:val="8"/>
        <w:numId w:val="15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1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1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4">
    <w:name w:val="Осн. текст"/>
    <w:basedOn w:val="a0"/>
    <w:link w:val="a5"/>
    <w:rsid w:val="00F94DEB"/>
    <w:pPr>
      <w:spacing w:line="360" w:lineRule="auto"/>
      <w:ind w:firstLine="709"/>
      <w:jc w:val="both"/>
    </w:pPr>
  </w:style>
  <w:style w:type="character" w:customStyle="1" w:styleId="a5">
    <w:name w:val="Осн. текст Знак"/>
    <w:link w:val="a4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7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7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6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2">
    <w:name w:val="Основной текст (5)"/>
    <w:link w:val="510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0"/>
    <w:link w:val="52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0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0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для таблиц из договоров"/>
    <w:basedOn w:val="a0"/>
    <w:rsid w:val="006A2CA1"/>
    <w:rPr>
      <w:szCs w:val="20"/>
    </w:rPr>
  </w:style>
  <w:style w:type="character" w:styleId="ab">
    <w:name w:val="endnote reference"/>
    <w:rsid w:val="006A2CA1"/>
    <w:rPr>
      <w:vertAlign w:val="superscript"/>
    </w:rPr>
  </w:style>
  <w:style w:type="paragraph" w:styleId="ac">
    <w:name w:val="endnote text"/>
    <w:basedOn w:val="a0"/>
    <w:link w:val="ad"/>
    <w:unhideWhenUsed/>
    <w:rsid w:val="006A2CA1"/>
    <w:rPr>
      <w:sz w:val="20"/>
      <w:szCs w:val="20"/>
    </w:rPr>
  </w:style>
  <w:style w:type="character" w:customStyle="1" w:styleId="ad">
    <w:name w:val="Текст концевой сноски Знак"/>
    <w:basedOn w:val="a1"/>
    <w:link w:val="ac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alloon Text"/>
    <w:basedOn w:val="a0"/>
    <w:link w:val="af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f1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f0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EC33E2"/>
    <w:pPr>
      <w:tabs>
        <w:tab w:val="left" w:pos="480"/>
        <w:tab w:val="right" w:leader="dot" w:pos="9345"/>
      </w:tabs>
      <w:jc w:val="both"/>
    </w:pPr>
    <w:rPr>
      <w:bCs/>
      <w:noProof/>
    </w:rPr>
  </w:style>
  <w:style w:type="paragraph" w:customStyle="1" w:styleId="af2">
    <w:name w:val="Титул"/>
    <w:basedOn w:val="af3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3">
    <w:name w:val="Title"/>
    <w:basedOn w:val="a0"/>
    <w:next w:val="a0"/>
    <w:link w:val="af4"/>
    <w:uiPriority w:val="10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4">
    <w:name w:val="Название Знак"/>
    <w:basedOn w:val="a1"/>
    <w:link w:val="af3"/>
    <w:uiPriority w:val="10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5">
    <w:name w:val="Обычный Т"/>
    <w:basedOn w:val="a0"/>
    <w:link w:val="af6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6">
    <w:name w:val="Обычный Т Знак"/>
    <w:link w:val="af5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7">
    <w:name w:val="List Paragraph"/>
    <w:basedOn w:val="a0"/>
    <w:uiPriority w:val="99"/>
    <w:qFormat/>
    <w:rsid w:val="00C97EB2"/>
    <w:pPr>
      <w:ind w:left="720"/>
      <w:contextualSpacing/>
    </w:pPr>
  </w:style>
  <w:style w:type="paragraph" w:styleId="af8">
    <w:name w:val="List Bullet"/>
    <w:basedOn w:val="a0"/>
    <w:next w:val="a0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0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Plain Text"/>
    <w:basedOn w:val="a0"/>
    <w:link w:val="afa"/>
    <w:rsid w:val="00C97EB2"/>
    <w:rPr>
      <w:rFonts w:ascii="Courier New" w:hAnsi="Courier New" w:cs="Arial"/>
      <w:bCs/>
      <w:sz w:val="20"/>
      <w:szCs w:val="20"/>
    </w:rPr>
  </w:style>
  <w:style w:type="character" w:customStyle="1" w:styleId="afa">
    <w:name w:val="Текст Знак"/>
    <w:basedOn w:val="a1"/>
    <w:link w:val="af9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b">
    <w:name w:val="Body Text Indent"/>
    <w:basedOn w:val="a0"/>
    <w:link w:val="afc"/>
    <w:uiPriority w:val="99"/>
    <w:unhideWhenUsed/>
    <w:rsid w:val="00C97EB2"/>
    <w:pPr>
      <w:spacing w:after="120"/>
      <w:ind w:left="283"/>
    </w:pPr>
  </w:style>
  <w:style w:type="character" w:customStyle="1" w:styleId="afc">
    <w:name w:val="Основной текст с отступом Знак"/>
    <w:basedOn w:val="a1"/>
    <w:link w:val="afb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d">
    <w:name w:val="основной текст"/>
    <w:basedOn w:val="a0"/>
    <w:link w:val="afe"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e">
    <w:name w:val="основной текст Знак"/>
    <w:link w:val="afd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0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f">
    <w:name w:val="Основной тескт"/>
    <w:basedOn w:val="a0"/>
    <w:link w:val="aff0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0">
    <w:name w:val="Основной тескт Знак"/>
    <w:link w:val="aff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1">
    <w:name w:val="annotation reference"/>
    <w:uiPriority w:val="99"/>
    <w:semiHidden/>
    <w:unhideWhenUsed/>
    <w:rsid w:val="00D65571"/>
    <w:rPr>
      <w:sz w:val="16"/>
      <w:szCs w:val="16"/>
    </w:rPr>
  </w:style>
  <w:style w:type="paragraph" w:customStyle="1" w:styleId="53">
    <w:name w:val="Текст (ИОС5)"/>
    <w:basedOn w:val="a0"/>
    <w:link w:val="54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4">
    <w:name w:val="Текст (ИОС5) Знак"/>
    <w:link w:val="53"/>
    <w:rsid w:val="00E0013E"/>
    <w:rPr>
      <w:rFonts w:ascii="Arial" w:eastAsia="Calibri" w:hAnsi="Arial" w:cs="Times New Roman"/>
      <w:szCs w:val="24"/>
    </w:rPr>
  </w:style>
  <w:style w:type="paragraph" w:styleId="aff2">
    <w:name w:val="Subtitle"/>
    <w:basedOn w:val="a0"/>
    <w:next w:val="a0"/>
    <w:link w:val="aff3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3">
    <w:name w:val="Подзаголовок Знак"/>
    <w:basedOn w:val="a1"/>
    <w:link w:val="aff2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0"/>
    <w:next w:val="a0"/>
    <w:autoRedefine/>
    <w:uiPriority w:val="39"/>
    <w:unhideWhenUsed/>
    <w:rsid w:val="00214B61"/>
    <w:pPr>
      <w:spacing w:before="240"/>
    </w:pPr>
    <w:rPr>
      <w:rFonts w:asciiTheme="minorHAnsi" w:hAnsiTheme="minorHAnsi"/>
      <w:b/>
      <w:bCs/>
      <w:sz w:val="20"/>
      <w:szCs w:val="20"/>
    </w:rPr>
  </w:style>
  <w:style w:type="paragraph" w:styleId="aff4">
    <w:name w:val="TOC Heading"/>
    <w:basedOn w:val="1"/>
    <w:next w:val="a0"/>
    <w:uiPriority w:val="39"/>
    <w:semiHidden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3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3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numId w:val="3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numId w:val="3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1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numbering" w:customStyle="1" w:styleId="281112">
    <w:name w:val="Стиль281112"/>
    <w:rsid w:val="003B54A1"/>
    <w:pPr>
      <w:numPr>
        <w:numId w:val="9"/>
      </w:numPr>
    </w:pPr>
  </w:style>
  <w:style w:type="numbering" w:styleId="111111">
    <w:name w:val="Outline List 2"/>
    <w:basedOn w:val="a3"/>
    <w:uiPriority w:val="99"/>
    <w:semiHidden/>
    <w:unhideWhenUsed/>
    <w:rsid w:val="003B54A1"/>
    <w:pPr>
      <w:numPr>
        <w:numId w:val="8"/>
      </w:numPr>
    </w:pPr>
  </w:style>
  <w:style w:type="numbering" w:customStyle="1" w:styleId="28151">
    <w:name w:val="Стиль28151"/>
    <w:rsid w:val="003B54A1"/>
    <w:pPr>
      <w:numPr>
        <w:numId w:val="10"/>
      </w:numPr>
    </w:pPr>
  </w:style>
  <w:style w:type="numbering" w:customStyle="1" w:styleId="16">
    <w:name w:val="Текущий список16"/>
    <w:rsid w:val="00AE63D2"/>
    <w:pPr>
      <w:numPr>
        <w:numId w:val="11"/>
      </w:numPr>
    </w:pPr>
  </w:style>
  <w:style w:type="character" w:styleId="aff5">
    <w:name w:val="Hyperlink"/>
    <w:uiPriority w:val="99"/>
    <w:unhideWhenUsed/>
    <w:rsid w:val="00AE63D2"/>
    <w:rPr>
      <w:color w:val="0000FF"/>
      <w:u w:val="single"/>
    </w:rPr>
  </w:style>
  <w:style w:type="numbering" w:customStyle="1" w:styleId="275">
    <w:name w:val="Стиль275"/>
    <w:rsid w:val="00AE63D2"/>
    <w:pPr>
      <w:numPr>
        <w:numId w:val="12"/>
      </w:numPr>
    </w:pPr>
  </w:style>
  <w:style w:type="numbering" w:customStyle="1" w:styleId="60">
    <w:name w:val="рн6"/>
    <w:rsid w:val="006C7D23"/>
    <w:pPr>
      <w:numPr>
        <w:numId w:val="13"/>
      </w:numPr>
    </w:pPr>
  </w:style>
  <w:style w:type="numbering" w:customStyle="1" w:styleId="2741">
    <w:name w:val="Стиль2741"/>
    <w:rsid w:val="008E7E6E"/>
    <w:pPr>
      <w:numPr>
        <w:numId w:val="14"/>
      </w:numPr>
    </w:pPr>
  </w:style>
  <w:style w:type="character" w:customStyle="1" w:styleId="50">
    <w:name w:val="Заголовок 5 Знак"/>
    <w:basedOn w:val="a1"/>
    <w:link w:val="5"/>
    <w:uiPriority w:val="9"/>
    <w:semiHidden/>
    <w:rsid w:val="008E7E6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1">
    <w:name w:val="Заголовок 6 Знак"/>
    <w:basedOn w:val="a1"/>
    <w:link w:val="6"/>
    <w:uiPriority w:val="9"/>
    <w:semiHidden/>
    <w:rsid w:val="008E7E6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1">
    <w:name w:val="Заголовок 8 Знак"/>
    <w:basedOn w:val="a1"/>
    <w:link w:val="80"/>
    <w:uiPriority w:val="9"/>
    <w:semiHidden/>
    <w:rsid w:val="008E7E6E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numbering" w:styleId="a">
    <w:name w:val="Outline List 3"/>
    <w:basedOn w:val="a3"/>
    <w:uiPriority w:val="99"/>
    <w:semiHidden/>
    <w:unhideWhenUsed/>
    <w:rsid w:val="008E7E6E"/>
    <w:pPr>
      <w:numPr>
        <w:numId w:val="15"/>
      </w:numPr>
    </w:pPr>
  </w:style>
  <w:style w:type="numbering" w:customStyle="1" w:styleId="242">
    <w:name w:val="Стиль242"/>
    <w:rsid w:val="008E7E6E"/>
    <w:pPr>
      <w:numPr>
        <w:numId w:val="16"/>
      </w:numPr>
    </w:pPr>
  </w:style>
  <w:style w:type="paragraph" w:customStyle="1" w:styleId="12">
    <w:name w:val="Абзац списка1"/>
    <w:basedOn w:val="a0"/>
    <w:link w:val="ListParagraphChar"/>
    <w:qFormat/>
    <w:rsid w:val="00BD3211"/>
    <w:pPr>
      <w:spacing w:line="360" w:lineRule="auto"/>
      <w:ind w:left="708" w:firstLine="851"/>
      <w:jc w:val="both"/>
    </w:pPr>
    <w:rPr>
      <w:rFonts w:ascii="Arial" w:hAnsi="Arial"/>
      <w:sz w:val="22"/>
    </w:rPr>
  </w:style>
  <w:style w:type="character" w:customStyle="1" w:styleId="ListParagraphChar">
    <w:name w:val="List Paragraph Char"/>
    <w:link w:val="12"/>
    <w:locked/>
    <w:rsid w:val="00BD3211"/>
    <w:rPr>
      <w:rFonts w:ascii="Arial" w:eastAsia="Times New Roman" w:hAnsi="Arial" w:cs="Times New Roman"/>
      <w:szCs w:val="24"/>
      <w:lang w:eastAsia="ru-RU"/>
    </w:rPr>
  </w:style>
  <w:style w:type="paragraph" w:customStyle="1" w:styleId="25">
    <w:name w:val="Абзац списка2"/>
    <w:basedOn w:val="a0"/>
    <w:uiPriority w:val="99"/>
    <w:rsid w:val="00A172D7"/>
    <w:pPr>
      <w:spacing w:line="360" w:lineRule="auto"/>
      <w:ind w:left="720" w:firstLine="851"/>
      <w:jc w:val="both"/>
    </w:pPr>
    <w:rPr>
      <w:rFonts w:ascii="Arial" w:hAnsi="Arial" w:cs="Arial"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591B26"/>
    <w:pPr>
      <w:ind w:left="240"/>
    </w:pPr>
    <w:rPr>
      <w:rFonts w:asciiTheme="minorHAnsi" w:hAnsi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591B26"/>
    <w:pPr>
      <w:ind w:left="480"/>
    </w:pPr>
    <w:rPr>
      <w:rFonts w:asciiTheme="minorHAnsi" w:hAnsiTheme="minorHAnsi"/>
      <w:sz w:val="20"/>
      <w:szCs w:val="20"/>
    </w:rPr>
  </w:style>
  <w:style w:type="paragraph" w:styleId="55">
    <w:name w:val="toc 5"/>
    <w:basedOn w:val="a0"/>
    <w:next w:val="a0"/>
    <w:autoRedefine/>
    <w:uiPriority w:val="39"/>
    <w:unhideWhenUsed/>
    <w:rsid w:val="00591B26"/>
    <w:pPr>
      <w:ind w:left="720"/>
    </w:pPr>
    <w:rPr>
      <w:rFonts w:asciiTheme="minorHAnsi" w:hAnsiTheme="minorHAnsi"/>
      <w:sz w:val="20"/>
      <w:szCs w:val="20"/>
    </w:rPr>
  </w:style>
  <w:style w:type="paragraph" w:styleId="62">
    <w:name w:val="toc 6"/>
    <w:basedOn w:val="a0"/>
    <w:next w:val="a0"/>
    <w:autoRedefine/>
    <w:uiPriority w:val="39"/>
    <w:unhideWhenUsed/>
    <w:rsid w:val="00591B26"/>
    <w:pPr>
      <w:ind w:left="960"/>
    </w:pPr>
    <w:rPr>
      <w:rFonts w:asciiTheme="minorHAnsi" w:hAnsi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591B26"/>
    <w:pPr>
      <w:ind w:left="1200"/>
    </w:pPr>
    <w:rPr>
      <w:rFonts w:asciiTheme="minorHAnsi" w:hAnsiTheme="minorHAnsi"/>
      <w:sz w:val="20"/>
      <w:szCs w:val="20"/>
    </w:rPr>
  </w:style>
  <w:style w:type="paragraph" w:styleId="82">
    <w:name w:val="toc 8"/>
    <w:basedOn w:val="a0"/>
    <w:next w:val="a0"/>
    <w:autoRedefine/>
    <w:uiPriority w:val="39"/>
    <w:unhideWhenUsed/>
    <w:rsid w:val="00591B26"/>
    <w:pPr>
      <w:ind w:left="1440"/>
    </w:pPr>
    <w:rPr>
      <w:rFonts w:asciiTheme="minorHAnsi" w:hAnsi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591B26"/>
    <w:pPr>
      <w:ind w:left="1680"/>
    </w:pPr>
    <w:rPr>
      <w:rFonts w:asciiTheme="minorHAnsi" w:hAnsiTheme="minorHAnsi"/>
      <w:sz w:val="20"/>
      <w:szCs w:val="20"/>
    </w:rPr>
  </w:style>
  <w:style w:type="paragraph" w:styleId="aff6">
    <w:name w:val="toa heading"/>
    <w:basedOn w:val="a0"/>
    <w:next w:val="a0"/>
    <w:uiPriority w:val="99"/>
    <w:semiHidden/>
    <w:unhideWhenUsed/>
    <w:rsid w:val="00955E9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aff7">
    <w:name w:val="annotation text"/>
    <w:basedOn w:val="a0"/>
    <w:link w:val="aff8"/>
    <w:uiPriority w:val="99"/>
    <w:semiHidden/>
    <w:unhideWhenUsed/>
    <w:rsid w:val="00955E90"/>
    <w:rPr>
      <w:sz w:val="20"/>
      <w:szCs w:val="20"/>
    </w:rPr>
  </w:style>
  <w:style w:type="character" w:customStyle="1" w:styleId="aff8">
    <w:name w:val="Текст примечания Знак"/>
    <w:basedOn w:val="a1"/>
    <w:link w:val="aff7"/>
    <w:uiPriority w:val="99"/>
    <w:semiHidden/>
    <w:rsid w:val="00955E90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f9">
    <w:name w:val="Table Grid"/>
    <w:basedOn w:val="a2"/>
    <w:uiPriority w:val="59"/>
    <w:rsid w:val="00955E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ai51">
    <w:name w:val="1 / a / i51"/>
    <w:basedOn w:val="a3"/>
    <w:next w:val="1ai"/>
    <w:semiHidden/>
    <w:rsid w:val="00AF2060"/>
  </w:style>
  <w:style w:type="numbering" w:customStyle="1" w:styleId="51">
    <w:name w:val="Список по тексту51"/>
    <w:rsid w:val="00AF2060"/>
    <w:pPr>
      <w:numPr>
        <w:numId w:val="20"/>
      </w:numPr>
    </w:pPr>
  </w:style>
  <w:style w:type="paragraph" w:customStyle="1" w:styleId="affa">
    <w:name w:val="Îáû÷íûé"/>
    <w:rsid w:val="00AF206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numbering" w:customStyle="1" w:styleId="1ai3122">
    <w:name w:val="1 / a / i3122"/>
    <w:basedOn w:val="a3"/>
    <w:next w:val="1ai"/>
    <w:rsid w:val="00AF2060"/>
    <w:pPr>
      <w:numPr>
        <w:numId w:val="21"/>
      </w:numPr>
    </w:pPr>
  </w:style>
  <w:style w:type="numbering" w:customStyle="1" w:styleId="8">
    <w:name w:val="Нумерованный список по тексту8"/>
    <w:rsid w:val="00AF2060"/>
    <w:pPr>
      <w:numPr>
        <w:numId w:val="22"/>
      </w:numPr>
    </w:pPr>
  </w:style>
  <w:style w:type="numbering" w:styleId="1ai">
    <w:name w:val="Outline List 1"/>
    <w:basedOn w:val="a3"/>
    <w:uiPriority w:val="99"/>
    <w:semiHidden/>
    <w:unhideWhenUsed/>
    <w:rsid w:val="00AF2060"/>
  </w:style>
  <w:style w:type="character" w:styleId="affb">
    <w:name w:val="FollowedHyperlink"/>
    <w:basedOn w:val="a1"/>
    <w:uiPriority w:val="99"/>
    <w:semiHidden/>
    <w:unhideWhenUsed/>
    <w:rsid w:val="00D26AFF"/>
    <w:rPr>
      <w:color w:val="800080"/>
      <w:u w:val="single"/>
    </w:rPr>
  </w:style>
  <w:style w:type="paragraph" w:customStyle="1" w:styleId="xl63">
    <w:name w:val="xl63"/>
    <w:basedOn w:val="a0"/>
    <w:rsid w:val="00D26AFF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4">
    <w:name w:val="xl64"/>
    <w:basedOn w:val="a0"/>
    <w:rsid w:val="00D26A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5">
    <w:name w:val="xl65"/>
    <w:basedOn w:val="a0"/>
    <w:rsid w:val="00D26A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1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90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9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0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2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0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5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2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0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9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2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2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6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8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header" Target="header1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E6C104-086A-4BA5-BCC9-B1ECD17D2B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4036</TotalTime>
  <Pages>50</Pages>
  <Words>7340</Words>
  <Characters>41844</Characters>
  <Application>Microsoft Office Word</Application>
  <DocSecurity>0</DocSecurity>
  <Lines>348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49086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Тиникова З.В.</dc:creator>
  <cp:lastModifiedBy>Филимонова Е.А.</cp:lastModifiedBy>
  <cp:revision>135</cp:revision>
  <cp:lastPrinted>2018-08-16T08:12:00Z</cp:lastPrinted>
  <dcterms:created xsi:type="dcterms:W3CDTF">2018-04-11T08:10:00Z</dcterms:created>
  <dcterms:modified xsi:type="dcterms:W3CDTF">2018-08-16T08:12:00Z</dcterms:modified>
</cp:coreProperties>
</file>